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A338" w14:textId="77777777" w:rsidR="006E3B44" w:rsidRPr="006E3B44" w:rsidRDefault="006E3B44" w:rsidP="006E3B44">
      <w:pPr>
        <w:spacing w:after="0" w:line="240" w:lineRule="auto"/>
        <w:rPr>
          <w:rFonts w:ascii="Arial Narrow" w:hAnsi="Arial Narrow" w:cs="Arial"/>
          <w:b/>
          <w:bCs/>
          <w:color w:val="2F5496" w:themeColor="accent1" w:themeShade="BF"/>
          <w:sz w:val="36"/>
          <w:szCs w:val="36"/>
        </w:rPr>
      </w:pPr>
      <w:proofErr w:type="spellStart"/>
      <w:r w:rsidRPr="006E3B44">
        <w:rPr>
          <w:rFonts w:ascii="Arial Narrow" w:hAnsi="Arial Narrow" w:cs="Arial"/>
          <w:b/>
          <w:bCs/>
          <w:color w:val="2F5496" w:themeColor="accent1" w:themeShade="BF"/>
          <w:sz w:val="36"/>
          <w:szCs w:val="36"/>
        </w:rPr>
        <w:t>Napšašnik</w:t>
      </w:r>
      <w:proofErr w:type="spellEnd"/>
      <w:r w:rsidRPr="006E3B44">
        <w:rPr>
          <w:rFonts w:ascii="Arial Narrow" w:hAnsi="Arial Narrow" w:cs="Arial"/>
          <w:b/>
          <w:bCs/>
          <w:color w:val="2F5496" w:themeColor="accent1" w:themeShade="BF"/>
          <w:sz w:val="36"/>
          <w:szCs w:val="36"/>
        </w:rPr>
        <w:t xml:space="preserve"> </w:t>
      </w:r>
      <w:proofErr w:type="spellStart"/>
      <w:r w:rsidRPr="006E3B44">
        <w:rPr>
          <w:rFonts w:ascii="Arial Narrow" w:hAnsi="Arial Narrow" w:cs="Arial"/>
          <w:b/>
          <w:bCs/>
          <w:color w:val="2F5496" w:themeColor="accent1" w:themeShade="BF"/>
          <w:sz w:val="36"/>
          <w:szCs w:val="36"/>
        </w:rPr>
        <w:t>za</w:t>
      </w:r>
      <w:proofErr w:type="spellEnd"/>
      <w:r w:rsidRPr="006E3B44">
        <w:rPr>
          <w:rFonts w:ascii="Arial Narrow" w:hAnsi="Arial Narrow" w:cs="Arial"/>
          <w:b/>
          <w:bCs/>
          <w:color w:val="2F5496" w:themeColor="accent1" w:themeShade="BF"/>
          <w:sz w:val="36"/>
          <w:szCs w:val="36"/>
        </w:rPr>
        <w:t xml:space="preserve"> image-</w:t>
      </w:r>
      <w:proofErr w:type="spellStart"/>
      <w:r w:rsidRPr="006E3B44">
        <w:rPr>
          <w:rFonts w:ascii="Arial Narrow" w:hAnsi="Arial Narrow" w:cs="Arial"/>
          <w:b/>
          <w:bCs/>
          <w:color w:val="2F5496" w:themeColor="accent1" w:themeShade="BF"/>
          <w:sz w:val="36"/>
          <w:szCs w:val="36"/>
        </w:rPr>
        <w:t>koncept</w:t>
      </w:r>
      <w:proofErr w:type="spellEnd"/>
      <w:r w:rsidRPr="006E3B44">
        <w:rPr>
          <w:rFonts w:ascii="Arial Narrow" w:hAnsi="Arial Narrow" w:cs="Arial"/>
          <w:b/>
          <w:bCs/>
          <w:color w:val="2F5496" w:themeColor="accent1" w:themeShade="BF"/>
          <w:sz w:val="36"/>
          <w:szCs w:val="36"/>
        </w:rPr>
        <w:t xml:space="preserve"> </w:t>
      </w:r>
      <w:proofErr w:type="spellStart"/>
      <w:r w:rsidRPr="006E3B44">
        <w:rPr>
          <w:rFonts w:ascii="Arial Narrow" w:hAnsi="Arial Narrow" w:cs="Arial"/>
          <w:b/>
          <w:bCs/>
          <w:color w:val="2F5496" w:themeColor="accent1" w:themeShade="BF"/>
          <w:sz w:val="36"/>
          <w:szCs w:val="36"/>
        </w:rPr>
        <w:t>za</w:t>
      </w:r>
      <w:proofErr w:type="spellEnd"/>
      <w:r w:rsidRPr="006E3B44">
        <w:rPr>
          <w:rFonts w:ascii="Arial Narrow" w:hAnsi="Arial Narrow" w:cs="Arial"/>
          <w:b/>
          <w:bCs/>
          <w:color w:val="2F5496" w:themeColor="accent1" w:themeShade="BF"/>
          <w:sz w:val="36"/>
          <w:szCs w:val="36"/>
        </w:rPr>
        <w:t xml:space="preserve"> </w:t>
      </w:r>
      <w:proofErr w:type="spellStart"/>
      <w:r w:rsidRPr="006E3B44">
        <w:rPr>
          <w:rFonts w:ascii="Arial Narrow" w:hAnsi="Arial Narrow" w:cs="Arial"/>
          <w:b/>
          <w:bCs/>
          <w:color w:val="2F5496" w:themeColor="accent1" w:themeShade="BF"/>
          <w:sz w:val="36"/>
          <w:szCs w:val="36"/>
        </w:rPr>
        <w:t>dolnoserbš</w:t>
      </w:r>
      <w:r w:rsidRPr="006E3B44">
        <w:rPr>
          <w:rFonts w:ascii="Arial Narrow" w:hAnsi="Arial Narrow" w:cs="Calibri"/>
          <w:b/>
          <w:bCs/>
          <w:color w:val="2F5496" w:themeColor="accent1" w:themeShade="BF"/>
          <w:sz w:val="36"/>
          <w:szCs w:val="36"/>
        </w:rPr>
        <w:t>ć</w:t>
      </w:r>
      <w:r w:rsidRPr="006E3B44">
        <w:rPr>
          <w:rFonts w:ascii="Arial Narrow" w:hAnsi="Arial Narrow" w:cs="Arial"/>
          <w:b/>
          <w:bCs/>
          <w:color w:val="2F5496" w:themeColor="accent1" w:themeShade="BF"/>
          <w:sz w:val="36"/>
          <w:szCs w:val="36"/>
        </w:rPr>
        <w:t>inu</w:t>
      </w:r>
      <w:proofErr w:type="spellEnd"/>
      <w:r w:rsidRPr="006E3B44">
        <w:rPr>
          <w:rFonts w:ascii="Arial Narrow" w:hAnsi="Arial Narrow" w:cs="Arial"/>
          <w:b/>
          <w:bCs/>
          <w:color w:val="000000" w:themeColor="text1"/>
          <w:sz w:val="36"/>
          <w:szCs w:val="36"/>
        </w:rPr>
        <w:br/>
        <w:t>Fragebogen zum Image-Konzept der niedersorbischen Sprache</w:t>
      </w:r>
    </w:p>
    <w:p w14:paraId="1DEE6D16" w14:textId="77777777" w:rsidR="006E3B44" w:rsidRPr="006E3B44" w:rsidRDefault="006E3B44" w:rsidP="003F0990">
      <w:pPr>
        <w:spacing w:after="0" w:line="240" w:lineRule="auto"/>
        <w:rPr>
          <w:rFonts w:ascii="Arial" w:hAnsi="Arial" w:cs="Arial"/>
          <w:color w:val="2F5496" w:themeColor="accent1" w:themeShade="BF"/>
          <w:sz w:val="24"/>
          <w:szCs w:val="24"/>
        </w:rPr>
      </w:pPr>
    </w:p>
    <w:p w14:paraId="29190968" w14:textId="77777777" w:rsidR="006E3B44" w:rsidRPr="006E3B44" w:rsidRDefault="006E3B44" w:rsidP="003F0990">
      <w:pPr>
        <w:spacing w:after="0" w:line="240" w:lineRule="auto"/>
        <w:rPr>
          <w:rFonts w:ascii="Arial" w:hAnsi="Arial" w:cs="Arial"/>
          <w:color w:val="2F5496" w:themeColor="accent1" w:themeShade="BF"/>
          <w:sz w:val="24"/>
          <w:szCs w:val="24"/>
        </w:rPr>
      </w:pPr>
    </w:p>
    <w:p w14:paraId="5AD51C2C" w14:textId="5EDB9612" w:rsidR="00DA5302" w:rsidRPr="003F0990" w:rsidRDefault="00A278B4" w:rsidP="003F0990">
      <w:pPr>
        <w:spacing w:after="0" w:line="240" w:lineRule="auto"/>
        <w:rPr>
          <w:rFonts w:ascii="Arial" w:hAnsi="Arial" w:cs="Arial"/>
          <w:color w:val="2F5496" w:themeColor="accent1" w:themeShade="BF"/>
          <w:sz w:val="24"/>
          <w:szCs w:val="24"/>
          <w:lang w:val="pl-PL"/>
        </w:rPr>
      </w:pPr>
      <w:r w:rsidRPr="003F0990">
        <w:rPr>
          <w:rFonts w:ascii="Arial" w:hAnsi="Arial" w:cs="Arial"/>
          <w:color w:val="2F5496" w:themeColor="accent1" w:themeShade="BF"/>
          <w:sz w:val="24"/>
          <w:szCs w:val="24"/>
          <w:lang w:val="pl-PL"/>
        </w:rPr>
        <w:t>D</w:t>
      </w:r>
      <w:r w:rsidR="00DA5302" w:rsidRPr="003F0990">
        <w:rPr>
          <w:rFonts w:ascii="Arial" w:hAnsi="Arial" w:cs="Arial"/>
          <w:color w:val="2F5496" w:themeColor="accent1" w:themeShade="BF"/>
          <w:sz w:val="24"/>
          <w:szCs w:val="24"/>
          <w:lang w:val="pl-PL"/>
        </w:rPr>
        <w:t>olnoserbska rěc ma w Bramborskej pśecej hyšći imageowy problem.</w:t>
      </w:r>
    </w:p>
    <w:p w14:paraId="1C2DBD33" w14:textId="209A3975" w:rsidR="00062011" w:rsidRPr="001D6BD0" w:rsidRDefault="00A278B4" w:rsidP="003F0990">
      <w:pPr>
        <w:spacing w:after="0" w:line="240" w:lineRule="auto"/>
        <w:rPr>
          <w:rFonts w:ascii="Arial" w:hAnsi="Arial" w:cs="Arial"/>
          <w:sz w:val="24"/>
          <w:szCs w:val="24"/>
        </w:rPr>
      </w:pPr>
      <w:r>
        <w:rPr>
          <w:rFonts w:ascii="Arial" w:hAnsi="Arial" w:cs="Arial"/>
          <w:sz w:val="24"/>
          <w:szCs w:val="24"/>
        </w:rPr>
        <w:t>D</w:t>
      </w:r>
      <w:r w:rsidR="005C4600" w:rsidRPr="001D6BD0">
        <w:rPr>
          <w:rFonts w:ascii="Arial" w:hAnsi="Arial" w:cs="Arial"/>
          <w:sz w:val="24"/>
          <w:szCs w:val="24"/>
        </w:rPr>
        <w:t>ie niedersorbische Sprache hat in Brandenburg immer noch ein Imageproblem.</w:t>
      </w:r>
    </w:p>
    <w:p w14:paraId="1CC3E857" w14:textId="50E1A9EA" w:rsidR="00DA5302" w:rsidRPr="001D6BD0" w:rsidRDefault="005C4600" w:rsidP="003F0990">
      <w:pPr>
        <w:rPr>
          <w:rFonts w:ascii="Arial" w:hAnsi="Arial" w:cs="Arial"/>
          <w:color w:val="2F5496" w:themeColor="accent1" w:themeShade="BF"/>
          <w:sz w:val="24"/>
          <w:szCs w:val="24"/>
        </w:rPr>
      </w:pPr>
      <w:r w:rsidRPr="001D6BD0">
        <w:rPr>
          <w:rFonts w:ascii="Arial" w:hAnsi="Arial" w:cs="Arial"/>
          <w:sz w:val="24"/>
          <w:szCs w:val="24"/>
        </w:rPr>
        <w:br/>
      </w:r>
      <w:proofErr w:type="spellStart"/>
      <w:r w:rsidR="00DA5302" w:rsidRPr="001D6BD0">
        <w:rPr>
          <w:rFonts w:ascii="Arial" w:hAnsi="Arial" w:cs="Arial"/>
          <w:color w:val="2F5496" w:themeColor="accent1" w:themeShade="BF"/>
          <w:sz w:val="24"/>
          <w:szCs w:val="24"/>
        </w:rPr>
        <w:t>Wótglědajucy</w:t>
      </w:r>
      <w:proofErr w:type="spellEnd"/>
      <w:r w:rsidR="00DA5302" w:rsidRPr="001D6BD0">
        <w:rPr>
          <w:rFonts w:ascii="Arial" w:hAnsi="Arial" w:cs="Arial"/>
          <w:color w:val="2F5496" w:themeColor="accent1" w:themeShade="BF"/>
          <w:sz w:val="24"/>
          <w:szCs w:val="24"/>
        </w:rPr>
        <w:t xml:space="preserve"> </w:t>
      </w:r>
      <w:proofErr w:type="spellStart"/>
      <w:r w:rsidR="000C61D9" w:rsidRPr="001D6BD0">
        <w:rPr>
          <w:rFonts w:ascii="Arial" w:hAnsi="Arial" w:cs="Arial"/>
          <w:color w:val="2F5496" w:themeColor="accent1" w:themeShade="BF"/>
          <w:sz w:val="24"/>
          <w:szCs w:val="24"/>
        </w:rPr>
        <w:t>wót</w:t>
      </w:r>
      <w:proofErr w:type="spellEnd"/>
      <w:r w:rsidR="000C61D9"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wólbnych</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informacijow</w:t>
      </w:r>
      <w:proofErr w:type="spellEnd"/>
      <w:r w:rsidR="00DA5302" w:rsidRPr="001D6BD0">
        <w:rPr>
          <w:rFonts w:ascii="Arial" w:hAnsi="Arial" w:cs="Arial"/>
          <w:color w:val="2F5496" w:themeColor="accent1" w:themeShade="BF"/>
          <w:sz w:val="24"/>
          <w:szCs w:val="24"/>
        </w:rPr>
        <w:t xml:space="preserve"> w </w:t>
      </w:r>
      <w:proofErr w:type="spellStart"/>
      <w:r w:rsidR="00DA5302" w:rsidRPr="001D6BD0">
        <w:rPr>
          <w:rFonts w:ascii="Arial" w:hAnsi="Arial" w:cs="Arial"/>
          <w:color w:val="2F5496" w:themeColor="accent1" w:themeShade="BF"/>
          <w:sz w:val="24"/>
          <w:szCs w:val="24"/>
        </w:rPr>
        <w:t>amtskich</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łopjenach</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mjenjach</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drogow</w:t>
      </w:r>
      <w:proofErr w:type="spellEnd"/>
      <w:r w:rsidR="00DA5302" w:rsidRPr="001D6BD0">
        <w:rPr>
          <w:rFonts w:ascii="Arial" w:hAnsi="Arial" w:cs="Arial"/>
          <w:color w:val="2F5496" w:themeColor="accent1" w:themeShade="BF"/>
          <w:sz w:val="24"/>
          <w:szCs w:val="24"/>
        </w:rPr>
        <w:t xml:space="preserve"> a </w:t>
      </w:r>
      <w:proofErr w:type="spellStart"/>
      <w:r w:rsidR="00DA5302" w:rsidRPr="001D6BD0">
        <w:rPr>
          <w:rFonts w:ascii="Arial" w:hAnsi="Arial" w:cs="Arial"/>
          <w:color w:val="2F5496" w:themeColor="accent1" w:themeShade="BF"/>
          <w:sz w:val="24"/>
          <w:szCs w:val="24"/>
        </w:rPr>
        <w:t>pór</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dalšnych</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napismow</w:t>
      </w:r>
      <w:proofErr w:type="spellEnd"/>
      <w:r w:rsidR="00DA5302" w:rsidRPr="001D6BD0">
        <w:rPr>
          <w:rFonts w:ascii="Arial" w:hAnsi="Arial" w:cs="Arial"/>
          <w:color w:val="2F5496" w:themeColor="accent1" w:themeShade="BF"/>
          <w:sz w:val="24"/>
          <w:szCs w:val="24"/>
        </w:rPr>
        <w:t xml:space="preserve"> w </w:t>
      </w:r>
      <w:proofErr w:type="spellStart"/>
      <w:r w:rsidR="00DA5302" w:rsidRPr="001D6BD0">
        <w:rPr>
          <w:rFonts w:ascii="Arial" w:hAnsi="Arial" w:cs="Arial"/>
          <w:color w:val="2F5496" w:themeColor="accent1" w:themeShade="BF"/>
          <w:sz w:val="24"/>
          <w:szCs w:val="24"/>
        </w:rPr>
        <w:t>zjawnem</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rumje</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jo</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dwójorěcnosć</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wósebnje</w:t>
      </w:r>
      <w:proofErr w:type="spellEnd"/>
      <w:r w:rsidR="00DA5302" w:rsidRPr="001D6BD0">
        <w:rPr>
          <w:rFonts w:ascii="Arial" w:hAnsi="Arial" w:cs="Arial"/>
          <w:color w:val="2F5496" w:themeColor="accent1" w:themeShade="BF"/>
          <w:sz w:val="24"/>
          <w:szCs w:val="24"/>
        </w:rPr>
        <w:t xml:space="preserve"> w </w:t>
      </w:r>
      <w:proofErr w:type="spellStart"/>
      <w:r w:rsidR="00DA5302" w:rsidRPr="001D6BD0">
        <w:rPr>
          <w:rFonts w:ascii="Arial" w:hAnsi="Arial" w:cs="Arial"/>
          <w:color w:val="2F5496" w:themeColor="accent1" w:themeShade="BF"/>
          <w:sz w:val="24"/>
          <w:szCs w:val="24"/>
        </w:rPr>
        <w:t>Dolnej</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Łužycy</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lěbda</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spóznajomna</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Pšosym</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pódpěrajśo</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nas</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pśi</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identificěrowanju</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idejow</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kak</w:t>
      </w:r>
      <w:proofErr w:type="spellEnd"/>
      <w:r w:rsidR="00DA5302" w:rsidRPr="001D6BD0">
        <w:rPr>
          <w:rFonts w:ascii="Arial" w:hAnsi="Arial" w:cs="Arial"/>
          <w:color w:val="2F5496" w:themeColor="accent1" w:themeShade="BF"/>
          <w:sz w:val="24"/>
          <w:szCs w:val="24"/>
        </w:rPr>
        <w:t xml:space="preserve"> </w:t>
      </w:r>
      <w:proofErr w:type="spellStart"/>
      <w:r w:rsidR="000C61D9" w:rsidRPr="001D6BD0">
        <w:rPr>
          <w:rFonts w:ascii="Arial" w:hAnsi="Arial" w:cs="Arial"/>
          <w:color w:val="2F5496" w:themeColor="accent1" w:themeShade="BF"/>
          <w:sz w:val="24"/>
          <w:szCs w:val="24"/>
        </w:rPr>
        <w:t>by</w:t>
      </w:r>
      <w:proofErr w:type="spellEnd"/>
      <w:r w:rsidR="000C61D9"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móga</w:t>
      </w:r>
      <w:r w:rsidR="000C61D9" w:rsidRPr="001D6BD0">
        <w:rPr>
          <w:rFonts w:ascii="Arial" w:hAnsi="Arial" w:cs="Arial"/>
          <w:color w:val="2F5496" w:themeColor="accent1" w:themeShade="BF"/>
          <w:sz w:val="24"/>
          <w:szCs w:val="24"/>
        </w:rPr>
        <w:t>ła</w:t>
      </w:r>
      <w:proofErr w:type="spellEnd"/>
      <w:r w:rsidR="00DA5302" w:rsidRPr="001D6BD0">
        <w:rPr>
          <w:rFonts w:ascii="Arial" w:hAnsi="Arial" w:cs="Arial"/>
          <w:color w:val="2F5496" w:themeColor="accent1" w:themeShade="BF"/>
          <w:sz w:val="24"/>
          <w:szCs w:val="24"/>
        </w:rPr>
        <w:t xml:space="preserve"> se </w:t>
      </w:r>
      <w:proofErr w:type="spellStart"/>
      <w:r w:rsidR="00DA5302" w:rsidRPr="001D6BD0">
        <w:rPr>
          <w:rFonts w:ascii="Arial" w:hAnsi="Arial" w:cs="Arial"/>
          <w:color w:val="2F5496" w:themeColor="accent1" w:themeShade="BF"/>
          <w:sz w:val="24"/>
          <w:szCs w:val="24"/>
        </w:rPr>
        <w:t>prezenca</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dolnoserbskeje</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rěcy</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we</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wšyknych</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žywjeńskich</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wobłukach</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priwatnje</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góspodaŕski</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abo</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komunalnje</w:t>
      </w:r>
      <w:proofErr w:type="spellEnd"/>
      <w:r w:rsidR="00DA5302" w:rsidRPr="001D6BD0">
        <w:rPr>
          <w:rFonts w:ascii="Arial" w:hAnsi="Arial" w:cs="Arial"/>
          <w:color w:val="2F5496" w:themeColor="accent1" w:themeShade="BF"/>
          <w:sz w:val="24"/>
          <w:szCs w:val="24"/>
        </w:rPr>
        <w:t xml:space="preserve"> </w:t>
      </w:r>
      <w:proofErr w:type="spellStart"/>
      <w:r w:rsidR="00DA5302" w:rsidRPr="001D6BD0">
        <w:rPr>
          <w:rFonts w:ascii="Arial" w:hAnsi="Arial" w:cs="Arial"/>
          <w:color w:val="2F5496" w:themeColor="accent1" w:themeShade="BF"/>
          <w:sz w:val="24"/>
          <w:szCs w:val="24"/>
        </w:rPr>
        <w:t>pólěpšyś</w:t>
      </w:r>
      <w:proofErr w:type="spellEnd"/>
      <w:r w:rsidR="00DA5302" w:rsidRPr="001D6BD0">
        <w:rPr>
          <w:rFonts w:ascii="Arial" w:hAnsi="Arial" w:cs="Arial"/>
          <w:color w:val="2F5496" w:themeColor="accent1" w:themeShade="BF"/>
          <w:sz w:val="24"/>
          <w:szCs w:val="24"/>
        </w:rPr>
        <w:t>.</w:t>
      </w:r>
    </w:p>
    <w:p w14:paraId="5CA945D6" w14:textId="22B516FE" w:rsidR="00E85ABA" w:rsidRPr="001D6BD0" w:rsidRDefault="005C4600" w:rsidP="003F0990">
      <w:pPr>
        <w:rPr>
          <w:rFonts w:ascii="Arial" w:hAnsi="Arial" w:cs="Arial"/>
          <w:sz w:val="24"/>
          <w:szCs w:val="24"/>
        </w:rPr>
      </w:pPr>
      <w:r w:rsidRPr="001D6BD0">
        <w:rPr>
          <w:rFonts w:ascii="Arial" w:hAnsi="Arial" w:cs="Arial"/>
          <w:sz w:val="24"/>
          <w:szCs w:val="24"/>
        </w:rPr>
        <w:t xml:space="preserve">Abgesehen von Wahlinformationen in Amtsblättern, Straßennamen und ein paar weiteren Beschriftungen im öffentlichen Raum ist eine Zweisprachigkeit, vor allem in der Niederlausitz, kaum wahrnehmbar. Bitte unterstützen Sie uns bei der Identifizierung von Ideen, wie </w:t>
      </w:r>
      <w:r w:rsidR="00FC7B1C" w:rsidRPr="001D6BD0">
        <w:rPr>
          <w:rFonts w:ascii="Arial" w:hAnsi="Arial" w:cs="Arial"/>
          <w:sz w:val="24"/>
          <w:szCs w:val="24"/>
        </w:rPr>
        <w:t>die</w:t>
      </w:r>
      <w:r w:rsidRPr="001D6BD0">
        <w:rPr>
          <w:rFonts w:ascii="Arial" w:hAnsi="Arial" w:cs="Arial"/>
          <w:sz w:val="24"/>
          <w:szCs w:val="24"/>
        </w:rPr>
        <w:t xml:space="preserve"> Präsenz der niedersorbischen Sprache in allen Lebensbereichen privat, wirtschaftlich oder kommunal verbessert werden kann.</w:t>
      </w:r>
    </w:p>
    <w:p w14:paraId="4F6B8C16" w14:textId="3CE0099B" w:rsidR="00DA5302" w:rsidRPr="001D6BD0" w:rsidRDefault="00DA5302" w:rsidP="003F0990">
      <w:pPr>
        <w:rPr>
          <w:rFonts w:ascii="Arial" w:hAnsi="Arial" w:cs="Arial"/>
          <w:color w:val="2F5496" w:themeColor="accent1" w:themeShade="BF"/>
          <w:sz w:val="24"/>
          <w:szCs w:val="24"/>
        </w:rPr>
      </w:pPr>
      <w:proofErr w:type="spellStart"/>
      <w:r w:rsidRPr="001D6BD0">
        <w:rPr>
          <w:rFonts w:ascii="Arial" w:hAnsi="Arial" w:cs="Arial"/>
          <w:color w:val="2F5496" w:themeColor="accent1" w:themeShade="BF"/>
          <w:sz w:val="24"/>
          <w:szCs w:val="24"/>
        </w:rPr>
        <w:t>Slědujuce</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ideje</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twórje</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zakład</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směju</w:t>
      </w:r>
      <w:proofErr w:type="spellEnd"/>
      <w:r w:rsidRPr="001D6BD0">
        <w:rPr>
          <w:rFonts w:ascii="Arial" w:hAnsi="Arial" w:cs="Arial"/>
          <w:color w:val="2F5496" w:themeColor="accent1" w:themeShade="BF"/>
          <w:sz w:val="24"/>
          <w:szCs w:val="24"/>
        </w:rPr>
        <w:t xml:space="preserve"> se </w:t>
      </w:r>
      <w:proofErr w:type="spellStart"/>
      <w:r w:rsidRPr="001D6BD0">
        <w:rPr>
          <w:rFonts w:ascii="Arial" w:hAnsi="Arial" w:cs="Arial"/>
          <w:color w:val="2F5496" w:themeColor="accent1" w:themeShade="BF"/>
          <w:sz w:val="24"/>
          <w:szCs w:val="24"/>
        </w:rPr>
        <w:t>rady</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dalej</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wuwijaś</w:t>
      </w:r>
      <w:proofErr w:type="spellEnd"/>
      <w:r w:rsidRPr="001D6BD0">
        <w:rPr>
          <w:rFonts w:ascii="Arial" w:hAnsi="Arial" w:cs="Arial"/>
          <w:color w:val="2F5496" w:themeColor="accent1" w:themeShade="BF"/>
          <w:sz w:val="24"/>
          <w:szCs w:val="24"/>
        </w:rPr>
        <w:t xml:space="preserve"> a </w:t>
      </w:r>
      <w:proofErr w:type="spellStart"/>
      <w:r w:rsidRPr="001D6BD0">
        <w:rPr>
          <w:rFonts w:ascii="Arial" w:hAnsi="Arial" w:cs="Arial"/>
          <w:color w:val="2F5496" w:themeColor="accent1" w:themeShade="BF"/>
          <w:sz w:val="24"/>
          <w:szCs w:val="24"/>
        </w:rPr>
        <w:t>wudopołniś</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ale</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maju</w:t>
      </w:r>
      <w:proofErr w:type="spellEnd"/>
      <w:r w:rsidR="000C61D9" w:rsidRPr="001D6BD0">
        <w:rPr>
          <w:rFonts w:ascii="Arial" w:hAnsi="Arial" w:cs="Arial"/>
          <w:color w:val="2F5496" w:themeColor="accent1" w:themeShade="BF"/>
          <w:sz w:val="24"/>
          <w:szCs w:val="24"/>
        </w:rPr>
        <w:t xml:space="preserve"> se </w:t>
      </w:r>
      <w:proofErr w:type="spellStart"/>
      <w:r w:rsidR="000C61D9" w:rsidRPr="001D6BD0">
        <w:rPr>
          <w:rFonts w:ascii="Arial" w:hAnsi="Arial" w:cs="Arial"/>
          <w:color w:val="2F5496" w:themeColor="accent1" w:themeShade="BF"/>
          <w:sz w:val="24"/>
          <w:szCs w:val="24"/>
        </w:rPr>
        <w:t>wót</w:t>
      </w:r>
      <w:proofErr w:type="spellEnd"/>
      <w:r w:rsidRPr="001D6BD0">
        <w:rPr>
          <w:rFonts w:ascii="Arial" w:hAnsi="Arial" w:cs="Arial"/>
          <w:color w:val="2F5496" w:themeColor="accent1" w:themeShade="BF"/>
          <w:sz w:val="24"/>
          <w:szCs w:val="24"/>
        </w:rPr>
        <w:t xml:space="preserve"> was </w:t>
      </w:r>
      <w:proofErr w:type="spellStart"/>
      <w:r w:rsidRPr="001D6BD0">
        <w:rPr>
          <w:rFonts w:ascii="Arial" w:hAnsi="Arial" w:cs="Arial"/>
          <w:color w:val="2F5496" w:themeColor="accent1" w:themeShade="BF"/>
          <w:sz w:val="24"/>
          <w:szCs w:val="24"/>
        </w:rPr>
        <w:t>nejpjerwjej</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raz</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pó</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wažnosći</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pósuźowaś</w:t>
      </w:r>
      <w:proofErr w:type="spellEnd"/>
      <w:r w:rsidRPr="001D6BD0">
        <w:rPr>
          <w:rFonts w:ascii="Arial" w:hAnsi="Arial" w:cs="Arial"/>
          <w:color w:val="2F5496" w:themeColor="accent1" w:themeShade="BF"/>
          <w:sz w:val="24"/>
          <w:szCs w:val="24"/>
        </w:rPr>
        <w:t>.</w:t>
      </w:r>
    </w:p>
    <w:p w14:paraId="6D7F8EEB" w14:textId="5209B28A" w:rsidR="006052B8" w:rsidRDefault="005C4600" w:rsidP="003F0990">
      <w:pPr>
        <w:rPr>
          <w:rFonts w:ascii="Arial" w:hAnsi="Arial" w:cs="Arial"/>
          <w:color w:val="2F5496" w:themeColor="accent1" w:themeShade="BF"/>
          <w:sz w:val="24"/>
          <w:szCs w:val="24"/>
        </w:rPr>
      </w:pPr>
      <w:r w:rsidRPr="001D6BD0">
        <w:rPr>
          <w:rFonts w:ascii="Arial" w:hAnsi="Arial" w:cs="Arial"/>
          <w:sz w:val="24"/>
          <w:szCs w:val="24"/>
        </w:rPr>
        <w:t>Folgende Ideen bilden die Grundlage, dürfen gern weiterentwickelt und ergänzt werden, aber sollen von euch erst einmal nach Wichtigkeit beurteilt werden.</w:t>
      </w:r>
    </w:p>
    <w:p w14:paraId="4EC1C287" w14:textId="77777777" w:rsidR="006E3B44" w:rsidRPr="006052B8" w:rsidRDefault="006E3B44" w:rsidP="003F0990">
      <w:pPr>
        <w:rPr>
          <w:rFonts w:ascii="Arial" w:hAnsi="Arial" w:cs="Arial"/>
          <w:color w:val="2F5496" w:themeColor="accent1" w:themeShade="BF"/>
          <w:sz w:val="24"/>
          <w:szCs w:val="24"/>
        </w:rPr>
      </w:pPr>
    </w:p>
    <w:p w14:paraId="7E5FD1D4" w14:textId="77777777" w:rsidR="00DA5302" w:rsidRDefault="00DA5302" w:rsidP="003F0990">
      <w:pPr>
        <w:pStyle w:val="Listenabsatz"/>
        <w:numPr>
          <w:ilvl w:val="0"/>
          <w:numId w:val="1"/>
        </w:numPr>
        <w:rPr>
          <w:rFonts w:ascii="Arial" w:hAnsi="Arial" w:cs="Arial"/>
          <w:sz w:val="24"/>
          <w:szCs w:val="24"/>
        </w:rPr>
      </w:pPr>
      <w:proofErr w:type="spellStart"/>
      <w:r w:rsidRPr="001D6BD0">
        <w:rPr>
          <w:rFonts w:ascii="Arial" w:hAnsi="Arial" w:cs="Arial"/>
          <w:color w:val="2F5496" w:themeColor="accent1" w:themeShade="BF"/>
          <w:sz w:val="24"/>
          <w:szCs w:val="24"/>
        </w:rPr>
        <w:t>Kužda</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šula</w:t>
      </w:r>
      <w:proofErr w:type="spellEnd"/>
      <w:r w:rsidRPr="001D6BD0">
        <w:rPr>
          <w:rFonts w:ascii="Arial" w:hAnsi="Arial" w:cs="Arial"/>
          <w:color w:val="2F5496" w:themeColor="accent1" w:themeShade="BF"/>
          <w:sz w:val="24"/>
          <w:szCs w:val="24"/>
        </w:rPr>
        <w:t xml:space="preserve"> w </w:t>
      </w:r>
      <w:proofErr w:type="spellStart"/>
      <w:r w:rsidRPr="001D6BD0">
        <w:rPr>
          <w:rFonts w:ascii="Arial" w:hAnsi="Arial" w:cs="Arial"/>
          <w:color w:val="2F5496" w:themeColor="accent1" w:themeShade="BF"/>
          <w:sz w:val="24"/>
          <w:szCs w:val="24"/>
        </w:rPr>
        <w:t>Bramborskej</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ma</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nuznje</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pósrědnjaś</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wědu</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wó</w:t>
      </w:r>
      <w:proofErr w:type="spellEnd"/>
      <w:r w:rsidRPr="001D6BD0">
        <w:rPr>
          <w:rFonts w:ascii="Arial" w:hAnsi="Arial" w:cs="Arial"/>
          <w:color w:val="2F5496" w:themeColor="accent1" w:themeShade="BF"/>
          <w:sz w:val="24"/>
          <w:szCs w:val="24"/>
        </w:rPr>
        <w:t xml:space="preserve"> </w:t>
      </w:r>
      <w:proofErr w:type="spellStart"/>
      <w:r w:rsidRPr="001D6BD0">
        <w:rPr>
          <w:rFonts w:ascii="Arial" w:hAnsi="Arial" w:cs="Arial"/>
          <w:color w:val="2F5496" w:themeColor="accent1" w:themeShade="BF"/>
          <w:sz w:val="24"/>
          <w:szCs w:val="24"/>
        </w:rPr>
        <w:t>Serbach</w:t>
      </w:r>
      <w:proofErr w:type="spellEnd"/>
      <w:r w:rsidRPr="001D6BD0">
        <w:rPr>
          <w:rFonts w:ascii="Arial" w:hAnsi="Arial" w:cs="Arial"/>
          <w:sz w:val="24"/>
          <w:szCs w:val="24"/>
        </w:rPr>
        <w:t xml:space="preserve"> </w:t>
      </w:r>
    </w:p>
    <w:p w14:paraId="17A7BEB9" w14:textId="77777777" w:rsidR="00EE3B7B" w:rsidRPr="001D6BD0" w:rsidRDefault="00EE3B7B" w:rsidP="003F0990">
      <w:pPr>
        <w:pStyle w:val="Listenabsatz"/>
        <w:rPr>
          <w:rFonts w:ascii="Arial" w:hAnsi="Arial" w:cs="Arial"/>
          <w:sz w:val="24"/>
          <w:szCs w:val="24"/>
        </w:rPr>
      </w:pPr>
    </w:p>
    <w:p w14:paraId="2240678F" w14:textId="437D18C9" w:rsidR="0098341E" w:rsidRPr="001D6BD0" w:rsidRDefault="00334D51" w:rsidP="003F0990">
      <w:pPr>
        <w:pStyle w:val="Listenabsatz"/>
        <w:numPr>
          <w:ilvl w:val="0"/>
          <w:numId w:val="1"/>
        </w:numPr>
        <w:rPr>
          <w:rFonts w:ascii="Arial" w:hAnsi="Arial" w:cs="Arial"/>
          <w:sz w:val="24"/>
          <w:szCs w:val="24"/>
        </w:rPr>
      </w:pPr>
      <w:r w:rsidRPr="001D6BD0">
        <w:rPr>
          <w:rFonts w:ascii="Arial" w:hAnsi="Arial" w:cs="Arial"/>
          <w:sz w:val="24"/>
          <w:szCs w:val="24"/>
        </w:rPr>
        <w:t>Jede Schule in Brandenburg hat zwingend Wissen zu Sorben/Wenden zu vermitteln</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0D1D6B" w:rsidRPr="000D1D6B" w14:paraId="7A2AF0D8" w14:textId="77777777" w:rsidTr="000D1D6B">
        <w:trPr>
          <w:trHeight w:val="300"/>
          <w:jc w:val="center"/>
        </w:trPr>
        <w:tc>
          <w:tcPr>
            <w:tcW w:w="880" w:type="dxa"/>
            <w:tcBorders>
              <w:top w:val="nil"/>
              <w:left w:val="nil"/>
              <w:bottom w:val="nil"/>
              <w:right w:val="nil"/>
            </w:tcBorders>
            <w:shd w:val="clear" w:color="auto" w:fill="auto"/>
            <w:noWrap/>
            <w:vAlign w:val="bottom"/>
            <w:hideMark/>
          </w:tcPr>
          <w:p w14:paraId="3D1FEE88" w14:textId="77777777" w:rsidR="000D1D6B" w:rsidRPr="000D1D6B" w:rsidRDefault="000D1D6B"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0EA64F" w14:textId="07255CED" w:rsidR="000D1D6B" w:rsidRPr="000D1D6B" w:rsidRDefault="000D1D6B"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060EE272" w14:textId="66255A78" w:rsidR="000D1D6B" w:rsidRPr="003F0990" w:rsidRDefault="000D1D6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11D64E" w14:textId="420C9BD0" w:rsidR="000D1D6B" w:rsidRPr="003F0990" w:rsidRDefault="000D1D6B"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3B572C3A" w14:textId="77777777" w:rsidR="000D1D6B" w:rsidRPr="003F0990" w:rsidRDefault="000D1D6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488843" w14:textId="78C25BD1" w:rsidR="000D1D6B" w:rsidRPr="003F0990" w:rsidRDefault="000D1D6B"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6BA027FC" w14:textId="77777777" w:rsidR="000D1D6B" w:rsidRPr="003F0990" w:rsidRDefault="000D1D6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1C6EF457" w14:textId="77777777" w:rsidR="00160018" w:rsidRDefault="00160018" w:rsidP="003F0990">
      <w:pPr>
        <w:pStyle w:val="Listenabsatz"/>
        <w:rPr>
          <w:rFonts w:ascii="Arial" w:hAnsi="Arial" w:cs="Arial"/>
          <w:sz w:val="24"/>
          <w:szCs w:val="24"/>
        </w:rPr>
      </w:pPr>
    </w:p>
    <w:p w14:paraId="001BBF0D" w14:textId="77777777" w:rsidR="006E3B44" w:rsidRPr="00160018" w:rsidRDefault="006E3B44" w:rsidP="003F0990">
      <w:pPr>
        <w:pStyle w:val="Listenabsatz"/>
        <w:rPr>
          <w:rFonts w:ascii="Arial" w:hAnsi="Arial" w:cs="Arial"/>
          <w:sz w:val="24"/>
          <w:szCs w:val="24"/>
        </w:rPr>
      </w:pPr>
    </w:p>
    <w:p w14:paraId="3F2E662C" w14:textId="77777777" w:rsidR="00160018" w:rsidRPr="00160018" w:rsidRDefault="00256A36" w:rsidP="003F0990">
      <w:pPr>
        <w:pStyle w:val="Listenabsatz"/>
        <w:numPr>
          <w:ilvl w:val="0"/>
          <w:numId w:val="1"/>
        </w:numPr>
        <w:rPr>
          <w:rFonts w:ascii="Arial" w:hAnsi="Arial" w:cs="Arial"/>
          <w:color w:val="2F5496" w:themeColor="accent1" w:themeShade="BF"/>
          <w:sz w:val="24"/>
          <w:szCs w:val="24"/>
        </w:rPr>
      </w:pPr>
      <w:proofErr w:type="spellStart"/>
      <w:r w:rsidRPr="00160018">
        <w:rPr>
          <w:rFonts w:ascii="Arial" w:hAnsi="Arial" w:cs="Arial"/>
          <w:color w:val="2F5496" w:themeColor="accent1" w:themeShade="BF"/>
          <w:sz w:val="24"/>
          <w:szCs w:val="24"/>
        </w:rPr>
        <w:t>Wupisajuce</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městna</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za</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źěłowe</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městna</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abo</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wukubłanja</w:t>
      </w:r>
      <w:proofErr w:type="spellEnd"/>
      <w:r w:rsidRPr="00160018">
        <w:rPr>
          <w:rFonts w:ascii="Arial" w:hAnsi="Arial" w:cs="Arial"/>
          <w:color w:val="2F5496" w:themeColor="accent1" w:themeShade="BF"/>
          <w:sz w:val="24"/>
          <w:szCs w:val="24"/>
        </w:rPr>
        <w:t xml:space="preserve"> w </w:t>
      </w:r>
      <w:proofErr w:type="spellStart"/>
      <w:r w:rsidRPr="00160018">
        <w:rPr>
          <w:rFonts w:ascii="Arial" w:hAnsi="Arial" w:cs="Arial"/>
          <w:color w:val="2F5496" w:themeColor="accent1" w:themeShade="BF"/>
          <w:sz w:val="24"/>
          <w:szCs w:val="24"/>
        </w:rPr>
        <w:t>zastojnstwje</w:t>
      </w:r>
      <w:proofErr w:type="spellEnd"/>
      <w:r w:rsidRPr="00160018">
        <w:rPr>
          <w:rFonts w:ascii="Arial" w:hAnsi="Arial" w:cs="Arial"/>
          <w:color w:val="2F5496" w:themeColor="accent1" w:themeShade="BF"/>
          <w:sz w:val="24"/>
          <w:szCs w:val="24"/>
        </w:rPr>
        <w:t xml:space="preserve"> w </w:t>
      </w:r>
      <w:proofErr w:type="spellStart"/>
      <w:r w:rsidRPr="00160018">
        <w:rPr>
          <w:rFonts w:ascii="Arial" w:hAnsi="Arial" w:cs="Arial"/>
          <w:color w:val="2F5496" w:themeColor="accent1" w:themeShade="BF"/>
          <w:sz w:val="24"/>
          <w:szCs w:val="24"/>
        </w:rPr>
        <w:t>městach</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amtach</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gmejnach</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wokrejsach</w:t>
      </w:r>
      <w:proofErr w:type="spellEnd"/>
      <w:r w:rsidRPr="00160018">
        <w:rPr>
          <w:rFonts w:ascii="Arial" w:hAnsi="Arial" w:cs="Arial"/>
          <w:color w:val="2F5496" w:themeColor="accent1" w:themeShade="BF"/>
          <w:sz w:val="24"/>
          <w:szCs w:val="24"/>
        </w:rPr>
        <w:t xml:space="preserve"> w </w:t>
      </w:r>
      <w:proofErr w:type="spellStart"/>
      <w:r w:rsidRPr="00160018">
        <w:rPr>
          <w:rFonts w:ascii="Arial" w:hAnsi="Arial" w:cs="Arial"/>
          <w:color w:val="2F5496" w:themeColor="accent1" w:themeShade="BF"/>
          <w:sz w:val="24"/>
          <w:szCs w:val="24"/>
        </w:rPr>
        <w:t>sedleńskem</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rumje</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Serbow</w:t>
      </w:r>
      <w:proofErr w:type="spellEnd"/>
      <w:r w:rsidRPr="00160018">
        <w:rPr>
          <w:rFonts w:ascii="Arial" w:hAnsi="Arial" w:cs="Arial"/>
          <w:color w:val="2F5496" w:themeColor="accent1" w:themeShade="BF"/>
          <w:sz w:val="24"/>
          <w:szCs w:val="24"/>
        </w:rPr>
        <w:t xml:space="preserve"> w </w:t>
      </w:r>
      <w:proofErr w:type="spellStart"/>
      <w:r w:rsidRPr="00160018">
        <w:rPr>
          <w:rFonts w:ascii="Arial" w:hAnsi="Arial" w:cs="Arial"/>
          <w:color w:val="2F5496" w:themeColor="accent1" w:themeShade="BF"/>
          <w:sz w:val="24"/>
          <w:szCs w:val="24"/>
        </w:rPr>
        <w:t>Bramborskej</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by</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dejali</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formulaciju</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Znaśa</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serbskeje</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rěcy</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su</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žycone</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nuznje</w:t>
      </w:r>
      <w:proofErr w:type="spellEnd"/>
      <w:r w:rsidRPr="00160018">
        <w:rPr>
          <w:rFonts w:ascii="Arial" w:hAnsi="Arial" w:cs="Arial"/>
          <w:color w:val="2F5496" w:themeColor="accent1" w:themeShade="BF"/>
          <w:sz w:val="24"/>
          <w:szCs w:val="24"/>
        </w:rPr>
        <w:t xml:space="preserve"> do </w:t>
      </w:r>
      <w:proofErr w:type="spellStart"/>
      <w:r w:rsidRPr="00160018">
        <w:rPr>
          <w:rFonts w:ascii="Arial" w:hAnsi="Arial" w:cs="Arial"/>
          <w:color w:val="2F5496" w:themeColor="accent1" w:themeShade="BF"/>
          <w:sz w:val="24"/>
          <w:szCs w:val="24"/>
        </w:rPr>
        <w:t>swójich</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wupisanjow</w:t>
      </w:r>
      <w:proofErr w:type="spellEnd"/>
      <w:r w:rsidRPr="00160018">
        <w:rPr>
          <w:rFonts w:ascii="Arial" w:hAnsi="Arial" w:cs="Arial"/>
          <w:color w:val="2F5496" w:themeColor="accent1" w:themeShade="BF"/>
          <w:sz w:val="24"/>
          <w:szCs w:val="24"/>
        </w:rPr>
        <w:t xml:space="preserve"> </w:t>
      </w:r>
      <w:proofErr w:type="spellStart"/>
      <w:r w:rsidRPr="00160018">
        <w:rPr>
          <w:rFonts w:ascii="Arial" w:hAnsi="Arial" w:cs="Arial"/>
          <w:color w:val="2F5496" w:themeColor="accent1" w:themeShade="BF"/>
          <w:sz w:val="24"/>
          <w:szCs w:val="24"/>
        </w:rPr>
        <w:t>zapśimjeś</w:t>
      </w:r>
      <w:proofErr w:type="spellEnd"/>
      <w:r w:rsidR="00160018" w:rsidRPr="00160018">
        <w:rPr>
          <w:rFonts w:ascii="Arial" w:hAnsi="Arial" w:cs="Arial"/>
          <w:color w:val="2F5496" w:themeColor="accent1" w:themeShade="BF"/>
          <w:sz w:val="24"/>
          <w:szCs w:val="24"/>
        </w:rPr>
        <w:t>.</w:t>
      </w:r>
    </w:p>
    <w:p w14:paraId="4CDDB6BB" w14:textId="000D6EAF" w:rsidR="00A278B4" w:rsidRPr="00256A36" w:rsidRDefault="00A278B4" w:rsidP="003F0990">
      <w:pPr>
        <w:pStyle w:val="Listenabsatz"/>
        <w:rPr>
          <w:rFonts w:ascii="Arial" w:hAnsi="Arial" w:cs="Arial"/>
          <w:sz w:val="24"/>
          <w:szCs w:val="24"/>
        </w:rPr>
      </w:pPr>
    </w:p>
    <w:p w14:paraId="269AEA01" w14:textId="77777777" w:rsidR="006E3B44" w:rsidRDefault="00A278B4" w:rsidP="003F0990">
      <w:pPr>
        <w:pStyle w:val="Listenabsatz"/>
        <w:numPr>
          <w:ilvl w:val="0"/>
          <w:numId w:val="1"/>
        </w:numPr>
        <w:rPr>
          <w:rFonts w:ascii="Arial" w:hAnsi="Arial" w:cs="Arial"/>
          <w:sz w:val="24"/>
          <w:szCs w:val="24"/>
        </w:rPr>
      </w:pPr>
      <w:r>
        <w:rPr>
          <w:rFonts w:ascii="Arial" w:hAnsi="Arial" w:cs="Arial"/>
          <w:sz w:val="24"/>
          <w:szCs w:val="24"/>
        </w:rPr>
        <w:t>Ausschreibende Stellen für Tätigkeiten</w:t>
      </w:r>
      <w:r w:rsidR="0016511D">
        <w:rPr>
          <w:rFonts w:ascii="Arial" w:hAnsi="Arial" w:cs="Arial"/>
          <w:sz w:val="24"/>
          <w:szCs w:val="24"/>
        </w:rPr>
        <w:t xml:space="preserve"> oder Ausbildungen</w:t>
      </w:r>
      <w:r>
        <w:rPr>
          <w:rFonts w:ascii="Arial" w:hAnsi="Arial" w:cs="Arial"/>
          <w:sz w:val="24"/>
          <w:szCs w:val="24"/>
        </w:rPr>
        <w:t xml:space="preserve"> in der Verwaltung in Städten, Ämtern, Landkreisen im Siedlungsgebiet der Sorben/Wenden in Brandenburg sollten die Formulierung „Kenntnisse der sorbischen/wendischen Sprache sind erwünscht.“</w:t>
      </w:r>
      <w:r w:rsidR="0016511D">
        <w:rPr>
          <w:rFonts w:ascii="Arial" w:hAnsi="Arial" w:cs="Arial"/>
          <w:sz w:val="24"/>
          <w:szCs w:val="24"/>
        </w:rPr>
        <w:t xml:space="preserve"> zwingend in ihre Ausschreibungen einbeziehen.</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6E3B44" w:rsidRPr="000D1D6B" w14:paraId="7F603E2E" w14:textId="77777777" w:rsidTr="008A20F2">
        <w:trPr>
          <w:trHeight w:val="300"/>
          <w:jc w:val="center"/>
        </w:trPr>
        <w:tc>
          <w:tcPr>
            <w:tcW w:w="880" w:type="dxa"/>
            <w:tcBorders>
              <w:top w:val="nil"/>
              <w:left w:val="nil"/>
              <w:bottom w:val="nil"/>
              <w:right w:val="nil"/>
            </w:tcBorders>
            <w:shd w:val="clear" w:color="auto" w:fill="auto"/>
            <w:noWrap/>
            <w:vAlign w:val="bottom"/>
            <w:hideMark/>
          </w:tcPr>
          <w:p w14:paraId="317B3CC1" w14:textId="77777777" w:rsidR="006E3B44" w:rsidRPr="000D1D6B" w:rsidRDefault="006E3B44" w:rsidP="008A20F2">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D68CA1" w14:textId="77777777" w:rsidR="006E3B44" w:rsidRPr="000D1D6B" w:rsidRDefault="006E3B44" w:rsidP="008A20F2">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44DDF87F" w14:textId="77777777" w:rsidR="006E3B44" w:rsidRPr="003F0990" w:rsidRDefault="006E3B44" w:rsidP="008A20F2">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92EB38" w14:textId="77777777" w:rsidR="006E3B44" w:rsidRPr="003F0990" w:rsidRDefault="006E3B44" w:rsidP="008A20F2">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295676F9" w14:textId="77777777" w:rsidR="006E3B44" w:rsidRPr="003F0990" w:rsidRDefault="006E3B44" w:rsidP="008A20F2">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1EE7B3" w14:textId="77777777" w:rsidR="006E3B44" w:rsidRPr="003F0990" w:rsidRDefault="006E3B44" w:rsidP="008A20F2">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3DABB58A" w14:textId="77777777" w:rsidR="006E3B44" w:rsidRPr="003F0990" w:rsidRDefault="006E3B44" w:rsidP="008A20F2">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11458878" w14:textId="02EF04E1" w:rsidR="00256A36" w:rsidRPr="006E3B44" w:rsidRDefault="00A278B4" w:rsidP="006E3B44">
      <w:pPr>
        <w:rPr>
          <w:rFonts w:ascii="Arial" w:hAnsi="Arial" w:cs="Arial"/>
          <w:sz w:val="24"/>
          <w:szCs w:val="24"/>
        </w:rPr>
      </w:pPr>
      <w:r w:rsidRPr="006E3B44">
        <w:rPr>
          <w:rFonts w:ascii="Arial" w:hAnsi="Arial" w:cs="Arial"/>
          <w:sz w:val="24"/>
          <w:szCs w:val="24"/>
        </w:rPr>
        <w:br/>
      </w:r>
    </w:p>
    <w:p w14:paraId="10476E0F" w14:textId="4E311593" w:rsidR="000D1D6B" w:rsidRPr="00EE3B7B" w:rsidRDefault="000D1D6B" w:rsidP="003F0990">
      <w:pPr>
        <w:pStyle w:val="Listenabsatz"/>
        <w:numPr>
          <w:ilvl w:val="0"/>
          <w:numId w:val="1"/>
        </w:numPr>
        <w:rPr>
          <w:rFonts w:ascii="Arial" w:hAnsi="Arial" w:cs="Arial"/>
          <w:sz w:val="24"/>
          <w:szCs w:val="24"/>
        </w:rPr>
      </w:pPr>
      <w:proofErr w:type="spellStart"/>
      <w:r w:rsidRPr="001D6BD0">
        <w:rPr>
          <w:rFonts w:ascii="Arial" w:hAnsi="Arial" w:cs="Arial"/>
          <w:color w:val="1F4E79" w:themeColor="accent5" w:themeShade="80"/>
          <w:sz w:val="24"/>
          <w:szCs w:val="24"/>
        </w:rPr>
        <w:lastRenderedPageBreak/>
        <w:t>Pominanje</w:t>
      </w:r>
      <w:proofErr w:type="spellEnd"/>
      <w:r w:rsidRPr="001D6BD0">
        <w:rPr>
          <w:rFonts w:ascii="Arial" w:hAnsi="Arial" w:cs="Arial"/>
          <w:color w:val="1F4E79" w:themeColor="accent5" w:themeShade="80"/>
          <w:sz w:val="24"/>
          <w:szCs w:val="24"/>
        </w:rPr>
        <w:t xml:space="preserve"> na </w:t>
      </w:r>
      <w:proofErr w:type="spellStart"/>
      <w:r w:rsidRPr="001D6BD0">
        <w:rPr>
          <w:rFonts w:ascii="Arial" w:hAnsi="Arial" w:cs="Arial"/>
          <w:color w:val="1F4E79" w:themeColor="accent5" w:themeShade="80"/>
          <w:sz w:val="24"/>
          <w:szCs w:val="24"/>
        </w:rPr>
        <w:t>zjawno-pšawniske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medije</w:t>
      </w:r>
      <w:proofErr w:type="spellEnd"/>
      <w:r w:rsidRPr="001D6BD0">
        <w:rPr>
          <w:rFonts w:ascii="Arial" w:hAnsi="Arial" w:cs="Arial"/>
          <w:color w:val="1F4E79" w:themeColor="accent5" w:themeShade="80"/>
          <w:sz w:val="24"/>
          <w:szCs w:val="24"/>
        </w:rPr>
        <w:t xml:space="preserve"> w </w:t>
      </w:r>
      <w:proofErr w:type="spellStart"/>
      <w:r w:rsidRPr="001D6BD0">
        <w:rPr>
          <w:rFonts w:ascii="Arial" w:hAnsi="Arial" w:cs="Arial"/>
          <w:color w:val="1F4E79" w:themeColor="accent5" w:themeShade="80"/>
          <w:sz w:val="24"/>
          <w:szCs w:val="24"/>
        </w:rPr>
        <w:t>sedleńskem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rumje</w:t>
      </w:r>
      <w:proofErr w:type="spellEnd"/>
      <w:r w:rsidRPr="001D6BD0">
        <w:rPr>
          <w:rFonts w:ascii="Arial" w:hAnsi="Arial" w:cs="Arial"/>
          <w:color w:val="1F4E79" w:themeColor="accent5" w:themeShade="80"/>
          <w:sz w:val="24"/>
          <w:szCs w:val="24"/>
        </w:rPr>
        <w:t xml:space="preserve"> a </w:t>
      </w:r>
      <w:proofErr w:type="spellStart"/>
      <w:r w:rsidRPr="001D6BD0">
        <w:rPr>
          <w:rFonts w:ascii="Arial" w:hAnsi="Arial" w:cs="Arial"/>
          <w:color w:val="1F4E79" w:themeColor="accent5" w:themeShade="80"/>
          <w:sz w:val="24"/>
          <w:szCs w:val="24"/>
        </w:rPr>
        <w:t>nadregionalne</w:t>
      </w:r>
      <w:proofErr w:type="spellEnd"/>
      <w:r w:rsidRPr="001D6BD0">
        <w:rPr>
          <w:rFonts w:ascii="Arial" w:hAnsi="Arial" w:cs="Arial"/>
          <w:color w:val="1F4E79" w:themeColor="accent5" w:themeShade="80"/>
          <w:sz w:val="24"/>
          <w:szCs w:val="24"/>
        </w:rPr>
        <w:t xml:space="preserve"> </w:t>
      </w:r>
      <w:proofErr w:type="spellStart"/>
      <w:r w:rsidR="00A12AE3">
        <w:rPr>
          <w:rFonts w:ascii="Arial" w:hAnsi="Arial" w:cs="Arial"/>
          <w:color w:val="1F4E79" w:themeColor="accent5" w:themeShade="80"/>
          <w:sz w:val="24"/>
          <w:szCs w:val="24"/>
        </w:rPr>
        <w:t>casn</w:t>
      </w:r>
      <w:r w:rsidRPr="001D6BD0">
        <w:rPr>
          <w:rFonts w:ascii="Arial" w:hAnsi="Arial" w:cs="Arial"/>
          <w:color w:val="1F4E79" w:themeColor="accent5" w:themeShade="80"/>
          <w:sz w:val="24"/>
          <w:szCs w:val="24"/>
        </w:rPr>
        <w:t>iki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informacije</w:t>
      </w:r>
      <w:proofErr w:type="spellEnd"/>
      <w:r w:rsidRPr="001D6BD0">
        <w:rPr>
          <w:rFonts w:ascii="Arial" w:hAnsi="Arial" w:cs="Arial"/>
          <w:color w:val="1F4E79" w:themeColor="accent5" w:themeShade="80"/>
          <w:sz w:val="24"/>
          <w:szCs w:val="24"/>
        </w:rPr>
        <w:t xml:space="preserve"> k </w:t>
      </w:r>
      <w:proofErr w:type="spellStart"/>
      <w:r w:rsidRPr="001D6BD0">
        <w:rPr>
          <w:rFonts w:ascii="Arial" w:hAnsi="Arial" w:cs="Arial"/>
          <w:color w:val="1F4E79" w:themeColor="accent5" w:themeShade="80"/>
          <w:sz w:val="24"/>
          <w:szCs w:val="24"/>
        </w:rPr>
        <w:t>serbskemu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žywjenju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pšawidłownje</w:t>
      </w:r>
      <w:proofErr w:type="spellEnd"/>
      <w:r w:rsidRPr="001D6BD0">
        <w:rPr>
          <w:rFonts w:ascii="Arial" w:hAnsi="Arial" w:cs="Arial"/>
          <w:color w:val="1F4E79" w:themeColor="accent5" w:themeShade="80"/>
          <w:sz w:val="24"/>
          <w:szCs w:val="24"/>
        </w:rPr>
        <w:t xml:space="preserve"> w </w:t>
      </w:r>
      <w:proofErr w:type="spellStart"/>
      <w:r w:rsidRPr="001D6BD0">
        <w:rPr>
          <w:rFonts w:ascii="Arial" w:hAnsi="Arial" w:cs="Arial"/>
          <w:color w:val="1F4E79" w:themeColor="accent5" w:themeShade="80"/>
          <w:sz w:val="24"/>
          <w:szCs w:val="24"/>
        </w:rPr>
        <w:t>nimskej</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rěcy</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integrěrowaś</w:t>
      </w:r>
      <w:proofErr w:type="spellEnd"/>
      <w:r w:rsidRPr="001D6BD0">
        <w:rPr>
          <w:rFonts w:ascii="Arial" w:hAnsi="Arial" w:cs="Arial"/>
          <w:color w:val="1F4E79" w:themeColor="accent5" w:themeShade="80"/>
          <w:sz w:val="24"/>
          <w:szCs w:val="24"/>
        </w:rPr>
        <w:t xml:space="preserve"> a </w:t>
      </w:r>
      <w:proofErr w:type="spellStart"/>
      <w:r w:rsidRPr="001D6BD0">
        <w:rPr>
          <w:rFonts w:ascii="Arial" w:hAnsi="Arial" w:cs="Arial"/>
          <w:color w:val="1F4E79" w:themeColor="accent5" w:themeShade="80"/>
          <w:sz w:val="24"/>
          <w:szCs w:val="24"/>
        </w:rPr>
        <w:t>pó</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móžnosći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teke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dolnoserbsku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rěc</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zapśimjeś</w:t>
      </w:r>
      <w:proofErr w:type="spellEnd"/>
    </w:p>
    <w:p w14:paraId="6F61520B" w14:textId="77777777" w:rsidR="00EE3B7B" w:rsidRPr="001D6BD0" w:rsidRDefault="00EE3B7B" w:rsidP="003F0990">
      <w:pPr>
        <w:pStyle w:val="Listenabsatz"/>
        <w:rPr>
          <w:rFonts w:ascii="Arial" w:hAnsi="Arial" w:cs="Arial"/>
          <w:sz w:val="24"/>
          <w:szCs w:val="24"/>
        </w:rPr>
      </w:pPr>
    </w:p>
    <w:p w14:paraId="1F55F60A" w14:textId="7FF24D41" w:rsidR="000D1D6B" w:rsidRPr="001D6BD0" w:rsidRDefault="000D1D6B" w:rsidP="003F0990">
      <w:pPr>
        <w:pStyle w:val="Listenabsatz"/>
        <w:numPr>
          <w:ilvl w:val="0"/>
          <w:numId w:val="1"/>
        </w:numPr>
        <w:rPr>
          <w:rFonts w:ascii="Arial" w:hAnsi="Arial" w:cs="Arial"/>
          <w:sz w:val="24"/>
          <w:szCs w:val="24"/>
        </w:rPr>
      </w:pPr>
      <w:r w:rsidRPr="001D6BD0">
        <w:rPr>
          <w:rFonts w:ascii="Arial" w:hAnsi="Arial" w:cs="Arial"/>
          <w:sz w:val="24"/>
          <w:szCs w:val="24"/>
        </w:rPr>
        <w:t>Forderung an öffentlich-rechtliche Medien im Siedlungsgebiet und überregionale Tageszeitungen, Informationen zum sorbischen/wendischen Leben regelmäßig in deutscher Sprache zu integrieren und möglichst auch die niedersorbische Sprache einzubeziehen</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0D1D6B" w:rsidRPr="000D1D6B" w14:paraId="74788FD0"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798D8F98" w14:textId="77777777" w:rsidR="000D1D6B" w:rsidRPr="000D1D6B" w:rsidRDefault="000D1D6B"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CAA331" w14:textId="50322642" w:rsidR="000D1D6B" w:rsidRPr="000D1D6B" w:rsidRDefault="000D1D6B"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66E37B12" w14:textId="2EF28A05" w:rsidR="000D1D6B" w:rsidRPr="003F0990" w:rsidRDefault="000D1D6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F54D70" w14:textId="29A5A5B4" w:rsidR="000D1D6B" w:rsidRPr="003F0990" w:rsidRDefault="000D1D6B"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40A88ABE" w14:textId="77777777" w:rsidR="000D1D6B" w:rsidRPr="003F0990" w:rsidRDefault="000D1D6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DF78B0" w14:textId="52D2B398" w:rsidR="000D1D6B" w:rsidRPr="003F0990" w:rsidRDefault="000D1D6B"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4425AD5D" w14:textId="77777777" w:rsidR="000D1D6B" w:rsidRPr="003F0990" w:rsidRDefault="000D1D6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17ADE9C2" w14:textId="76664273" w:rsidR="000D1D6B" w:rsidRDefault="000D1D6B" w:rsidP="003F0990">
      <w:pPr>
        <w:rPr>
          <w:rFonts w:ascii="Arial" w:hAnsi="Arial" w:cs="Arial"/>
          <w:sz w:val="24"/>
          <w:szCs w:val="24"/>
        </w:rPr>
      </w:pPr>
    </w:p>
    <w:p w14:paraId="47AEE98C" w14:textId="77777777" w:rsidR="006E3B44" w:rsidRPr="001D6BD0" w:rsidRDefault="006E3B44" w:rsidP="003F0990">
      <w:pPr>
        <w:rPr>
          <w:rFonts w:ascii="Arial" w:hAnsi="Arial" w:cs="Arial"/>
          <w:sz w:val="24"/>
          <w:szCs w:val="24"/>
        </w:rPr>
      </w:pPr>
    </w:p>
    <w:p w14:paraId="694140E5" w14:textId="0EE34001" w:rsidR="001D6BD0" w:rsidRPr="00EE3B7B" w:rsidRDefault="001D6BD0" w:rsidP="003F0990">
      <w:pPr>
        <w:pStyle w:val="Listenabsatz"/>
        <w:numPr>
          <w:ilvl w:val="0"/>
          <w:numId w:val="1"/>
        </w:numPr>
        <w:rPr>
          <w:rFonts w:ascii="Arial" w:hAnsi="Arial" w:cs="Arial"/>
          <w:sz w:val="24"/>
          <w:szCs w:val="24"/>
        </w:rPr>
      </w:pPr>
      <w:proofErr w:type="spellStart"/>
      <w:r w:rsidRPr="001D6BD0">
        <w:rPr>
          <w:rFonts w:ascii="Arial" w:hAnsi="Arial" w:cs="Arial"/>
          <w:color w:val="1F4E79" w:themeColor="accent5" w:themeShade="80"/>
          <w:sz w:val="24"/>
          <w:szCs w:val="24"/>
        </w:rPr>
        <w:t>Amtske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łopjena</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we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sedleńskem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rumje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maju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ludnosć</w:t>
      </w:r>
      <w:proofErr w:type="spellEnd"/>
      <w:r w:rsidRPr="001D6BD0">
        <w:rPr>
          <w:rFonts w:ascii="Arial" w:hAnsi="Arial" w:cs="Arial"/>
          <w:color w:val="1F4E79" w:themeColor="accent5" w:themeShade="80"/>
          <w:sz w:val="24"/>
          <w:szCs w:val="24"/>
        </w:rPr>
        <w:t xml:space="preserve"> k </w:t>
      </w:r>
      <w:proofErr w:type="spellStart"/>
      <w:r w:rsidRPr="001D6BD0">
        <w:rPr>
          <w:rFonts w:ascii="Arial" w:hAnsi="Arial" w:cs="Arial"/>
          <w:color w:val="1F4E79" w:themeColor="accent5" w:themeShade="80"/>
          <w:sz w:val="24"/>
          <w:szCs w:val="24"/>
        </w:rPr>
        <w:t>žywym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serbskim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nało</w:t>
      </w:r>
      <w:r w:rsidR="00EE3B7B">
        <w:rPr>
          <w:rFonts w:ascii="Arial" w:hAnsi="Arial" w:cs="Arial"/>
          <w:color w:val="1F4E79" w:themeColor="accent5" w:themeShade="80"/>
          <w:sz w:val="24"/>
          <w:szCs w:val="24"/>
        </w:rPr>
        <w:t>g</w:t>
      </w:r>
      <w:r w:rsidRPr="001D6BD0">
        <w:rPr>
          <w:rFonts w:ascii="Arial" w:hAnsi="Arial" w:cs="Arial"/>
          <w:color w:val="1F4E79" w:themeColor="accent5" w:themeShade="80"/>
          <w:sz w:val="24"/>
          <w:szCs w:val="24"/>
        </w:rPr>
        <w:t>am</w:t>
      </w:r>
      <w:proofErr w:type="spellEnd"/>
      <w:r w:rsidRPr="001D6BD0">
        <w:rPr>
          <w:rFonts w:ascii="Arial" w:hAnsi="Arial" w:cs="Arial"/>
          <w:color w:val="1F4E79" w:themeColor="accent5" w:themeShade="80"/>
          <w:sz w:val="24"/>
          <w:szCs w:val="24"/>
        </w:rPr>
        <w:t xml:space="preserve"> a </w:t>
      </w:r>
      <w:proofErr w:type="spellStart"/>
      <w:r w:rsidRPr="001D6BD0">
        <w:rPr>
          <w:rFonts w:ascii="Arial" w:hAnsi="Arial" w:cs="Arial"/>
          <w:color w:val="1F4E79" w:themeColor="accent5" w:themeShade="80"/>
          <w:sz w:val="24"/>
          <w:szCs w:val="24"/>
        </w:rPr>
        <w:t>tradicijam</w:t>
      </w:r>
      <w:proofErr w:type="spellEnd"/>
      <w:r w:rsidRPr="001D6BD0">
        <w:rPr>
          <w:rFonts w:ascii="Arial" w:hAnsi="Arial" w:cs="Arial"/>
          <w:color w:val="1F4E79" w:themeColor="accent5" w:themeShade="80"/>
          <w:sz w:val="24"/>
          <w:szCs w:val="24"/>
        </w:rPr>
        <w:t xml:space="preserve"> </w:t>
      </w:r>
      <w:r w:rsidR="003E0047" w:rsidRPr="001D6BD0">
        <w:rPr>
          <w:rFonts w:ascii="Arial" w:hAnsi="Arial" w:cs="Arial"/>
          <w:color w:val="1F4E79" w:themeColor="accent5" w:themeShade="80"/>
          <w:sz w:val="24"/>
          <w:szCs w:val="24"/>
        </w:rPr>
        <w:t xml:space="preserve">w </w:t>
      </w:r>
      <w:proofErr w:type="spellStart"/>
      <w:r w:rsidR="003E0047" w:rsidRPr="001D6BD0">
        <w:rPr>
          <w:rFonts w:ascii="Arial" w:hAnsi="Arial" w:cs="Arial"/>
          <w:color w:val="1F4E79" w:themeColor="accent5" w:themeShade="80"/>
          <w:sz w:val="24"/>
          <w:szCs w:val="24"/>
        </w:rPr>
        <w:t>swójich</w:t>
      </w:r>
      <w:proofErr w:type="spellEnd"/>
      <w:r w:rsidR="003E0047" w:rsidRPr="001D6BD0">
        <w:rPr>
          <w:rFonts w:ascii="Arial" w:hAnsi="Arial" w:cs="Arial"/>
          <w:color w:val="1F4E79" w:themeColor="accent5" w:themeShade="80"/>
          <w:sz w:val="24"/>
          <w:szCs w:val="24"/>
        </w:rPr>
        <w:t xml:space="preserve"> </w:t>
      </w:r>
      <w:proofErr w:type="spellStart"/>
      <w:r w:rsidR="003E0047" w:rsidRPr="001D6BD0">
        <w:rPr>
          <w:rFonts w:ascii="Arial" w:hAnsi="Arial" w:cs="Arial"/>
          <w:color w:val="1F4E79" w:themeColor="accent5" w:themeShade="80"/>
          <w:sz w:val="24"/>
          <w:szCs w:val="24"/>
        </w:rPr>
        <w:t>komunach</w:t>
      </w:r>
      <w:proofErr w:type="spellEnd"/>
      <w:r w:rsidR="003E0047"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pšawidłownje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informěrowaś</w:t>
      </w:r>
      <w:proofErr w:type="spellEnd"/>
      <w:r w:rsidRPr="001D6BD0">
        <w:rPr>
          <w:rFonts w:ascii="Arial" w:hAnsi="Arial" w:cs="Arial"/>
          <w:color w:val="1F4E79" w:themeColor="accent5" w:themeShade="80"/>
          <w:sz w:val="24"/>
          <w:szCs w:val="24"/>
        </w:rPr>
        <w:t xml:space="preserve"> </w:t>
      </w:r>
    </w:p>
    <w:p w14:paraId="76FE02A2" w14:textId="77777777" w:rsidR="00EE3B7B" w:rsidRPr="001D6BD0" w:rsidRDefault="00EE3B7B" w:rsidP="003F0990">
      <w:pPr>
        <w:pStyle w:val="Listenabsatz"/>
        <w:rPr>
          <w:rFonts w:ascii="Arial" w:hAnsi="Arial" w:cs="Arial"/>
          <w:sz w:val="24"/>
          <w:szCs w:val="24"/>
        </w:rPr>
      </w:pPr>
    </w:p>
    <w:p w14:paraId="00F61B44" w14:textId="43F0B010" w:rsidR="000D1D6B" w:rsidRPr="006E3B44" w:rsidRDefault="001D6BD0" w:rsidP="006E3B44">
      <w:pPr>
        <w:pStyle w:val="Listenabsatz"/>
        <w:numPr>
          <w:ilvl w:val="0"/>
          <w:numId w:val="1"/>
        </w:numPr>
        <w:rPr>
          <w:rFonts w:ascii="Arial" w:hAnsi="Arial" w:cs="Arial"/>
          <w:sz w:val="24"/>
          <w:szCs w:val="24"/>
        </w:rPr>
      </w:pPr>
      <w:r w:rsidRPr="001D6BD0">
        <w:rPr>
          <w:rFonts w:ascii="Arial" w:hAnsi="Arial" w:cs="Arial"/>
          <w:sz w:val="24"/>
          <w:szCs w:val="24"/>
        </w:rPr>
        <w:t>Amtsblätter im Siedlungsgebiet sollen die Bevölkerung zu gelebten sorbischen/wendischen Bräuchen und Traditionen in ihren Kommunen regelmäßig informieren</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1D6BD0" w:rsidRPr="000D1D6B" w14:paraId="00ED95E1"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715D558C" w14:textId="77777777" w:rsidR="001D6BD0" w:rsidRPr="000D1D6B" w:rsidRDefault="001D6BD0"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A7CE21" w14:textId="77777777" w:rsidR="001D6BD0" w:rsidRPr="000D1D6B" w:rsidRDefault="001D6BD0"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549B7B9D"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E215A4" w14:textId="77777777"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5B652C16"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593D67" w14:textId="77777777"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21958A76"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3FCCCFFF" w14:textId="77777777" w:rsidR="000D1D6B" w:rsidRDefault="000D1D6B" w:rsidP="003F0990">
      <w:pPr>
        <w:pStyle w:val="Listenabsatz"/>
        <w:rPr>
          <w:rFonts w:ascii="Arial" w:hAnsi="Arial" w:cs="Arial"/>
          <w:sz w:val="24"/>
          <w:szCs w:val="24"/>
        </w:rPr>
      </w:pPr>
    </w:p>
    <w:p w14:paraId="23814AFA" w14:textId="77777777" w:rsidR="006E3B44" w:rsidRPr="001D6BD0" w:rsidRDefault="006E3B44" w:rsidP="003F0990">
      <w:pPr>
        <w:pStyle w:val="Listenabsatz"/>
        <w:rPr>
          <w:rFonts w:ascii="Arial" w:hAnsi="Arial" w:cs="Arial"/>
          <w:sz w:val="24"/>
          <w:szCs w:val="24"/>
        </w:rPr>
      </w:pPr>
    </w:p>
    <w:p w14:paraId="7A396B19" w14:textId="03294FE7" w:rsidR="001D6BD0" w:rsidRPr="003F0990" w:rsidRDefault="001D6BD0" w:rsidP="003F0990">
      <w:pPr>
        <w:pStyle w:val="Listenabsatz"/>
        <w:numPr>
          <w:ilvl w:val="0"/>
          <w:numId w:val="1"/>
        </w:numPr>
        <w:rPr>
          <w:rFonts w:ascii="Arial" w:hAnsi="Arial" w:cs="Arial"/>
          <w:sz w:val="24"/>
          <w:szCs w:val="24"/>
          <w:lang w:val="pl-PL"/>
        </w:rPr>
      </w:pPr>
      <w:proofErr w:type="spellStart"/>
      <w:r w:rsidRPr="001D6BD0">
        <w:rPr>
          <w:rFonts w:ascii="Arial" w:hAnsi="Arial" w:cs="Arial"/>
          <w:color w:val="1F4E79" w:themeColor="accent5" w:themeShade="80"/>
          <w:sz w:val="24"/>
          <w:szCs w:val="24"/>
        </w:rPr>
        <w:t>Pórucenje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pšawidłownych</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dalejkubłanjow</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za</w:t>
      </w:r>
      <w:proofErr w:type="spellEnd"/>
      <w:r w:rsidR="00EE3B7B">
        <w:rPr>
          <w:rFonts w:ascii="Arial" w:hAnsi="Arial" w:cs="Arial"/>
          <w:color w:val="1F4E79" w:themeColor="accent5" w:themeShade="80"/>
          <w:sz w:val="24"/>
          <w:szCs w:val="24"/>
        </w:rPr>
        <w:t xml:space="preserve"> </w:t>
      </w:r>
      <w:proofErr w:type="spellStart"/>
      <w:r w:rsidR="00EE3B7B" w:rsidRPr="001D6BD0">
        <w:rPr>
          <w:rFonts w:ascii="Arial" w:hAnsi="Arial" w:cs="Arial"/>
          <w:color w:val="1F4E79" w:themeColor="accent5" w:themeShade="80"/>
          <w:sz w:val="24"/>
          <w:szCs w:val="24"/>
        </w:rPr>
        <w:t>pśewódniki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gósći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kenž</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statkuju</w:t>
      </w:r>
      <w:proofErr w:type="spellEnd"/>
      <w:r w:rsidRPr="001D6BD0">
        <w:rPr>
          <w:rFonts w:ascii="Arial" w:hAnsi="Arial" w:cs="Arial"/>
          <w:color w:val="1F4E79" w:themeColor="accent5" w:themeShade="80"/>
          <w:sz w:val="24"/>
          <w:szCs w:val="24"/>
        </w:rPr>
        <w:t xml:space="preserve"> w </w:t>
      </w:r>
      <w:proofErr w:type="spellStart"/>
      <w:r w:rsidRPr="001D6BD0">
        <w:rPr>
          <w:rFonts w:ascii="Arial" w:hAnsi="Arial" w:cs="Arial"/>
          <w:color w:val="1F4E79" w:themeColor="accent5" w:themeShade="80"/>
          <w:sz w:val="24"/>
          <w:szCs w:val="24"/>
        </w:rPr>
        <w:t>sedleńskem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rumje</w:t>
      </w:r>
      <w:proofErr w:type="spellEnd"/>
      <w:r w:rsidRPr="001D6BD0">
        <w:rPr>
          <w:rFonts w:ascii="Arial" w:hAnsi="Arial" w:cs="Arial"/>
          <w:color w:val="1F4E79" w:themeColor="accent5" w:themeShade="80"/>
          <w:sz w:val="24"/>
          <w:szCs w:val="24"/>
        </w:rPr>
        <w:t xml:space="preserve">, z </w:t>
      </w:r>
      <w:proofErr w:type="spellStart"/>
      <w:r w:rsidRPr="001D6BD0">
        <w:rPr>
          <w:rFonts w:ascii="Arial" w:hAnsi="Arial" w:cs="Arial"/>
          <w:color w:val="1F4E79" w:themeColor="accent5" w:themeShade="80"/>
          <w:sz w:val="24"/>
          <w:szCs w:val="24"/>
        </w:rPr>
        <w:t>certifikatom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Zaměr</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ma</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byś</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jano</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hyšći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pśewódnik</w:t>
      </w:r>
      <w:proofErr w:type="spellEnd"/>
      <w:r w:rsidR="0025643D">
        <w:rPr>
          <w:rFonts w:ascii="Arial" w:hAnsi="Arial" w:cs="Arial"/>
          <w:color w:val="1F4E79" w:themeColor="accent5" w:themeShade="80"/>
          <w:sz w:val="24"/>
          <w:szCs w:val="24"/>
        </w:rPr>
        <w:t xml:space="preserve"> </w:t>
      </w:r>
      <w:proofErr w:type="spellStart"/>
      <w:r w:rsidR="0025643D" w:rsidRPr="001D6BD0">
        <w:rPr>
          <w:rFonts w:ascii="Arial" w:hAnsi="Arial" w:cs="Arial"/>
          <w:color w:val="1F4E79" w:themeColor="accent5" w:themeShade="80"/>
          <w:sz w:val="24"/>
          <w:szCs w:val="24"/>
        </w:rPr>
        <w:t>gósći</w:t>
      </w:r>
      <w:proofErr w:type="spellEnd"/>
      <w:r w:rsidRPr="001D6BD0">
        <w:rPr>
          <w:rFonts w:ascii="Arial" w:hAnsi="Arial" w:cs="Arial"/>
          <w:color w:val="1F4E79" w:themeColor="accent5" w:themeShade="80"/>
          <w:sz w:val="24"/>
          <w:szCs w:val="24"/>
        </w:rPr>
        <w:t xml:space="preserve"> z </w:t>
      </w:r>
      <w:proofErr w:type="spellStart"/>
      <w:r w:rsidRPr="001D6BD0">
        <w:rPr>
          <w:rFonts w:ascii="Arial" w:hAnsi="Arial" w:cs="Arial"/>
          <w:color w:val="1F4E79" w:themeColor="accent5" w:themeShade="80"/>
          <w:sz w:val="24"/>
          <w:szCs w:val="24"/>
        </w:rPr>
        <w:t>toś</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tym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certifikatom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za</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zasajźenje</w:t>
      </w:r>
      <w:proofErr w:type="spellEnd"/>
      <w:r w:rsidRPr="001D6BD0">
        <w:rPr>
          <w:rFonts w:ascii="Arial" w:hAnsi="Arial" w:cs="Arial"/>
          <w:color w:val="1F4E79" w:themeColor="accent5" w:themeShade="80"/>
          <w:sz w:val="24"/>
          <w:szCs w:val="24"/>
        </w:rPr>
        <w:t xml:space="preserve"> w </w:t>
      </w:r>
      <w:proofErr w:type="spellStart"/>
      <w:r w:rsidRPr="001D6BD0">
        <w:rPr>
          <w:rFonts w:ascii="Arial" w:hAnsi="Arial" w:cs="Arial"/>
          <w:color w:val="1F4E79" w:themeColor="accent5" w:themeShade="80"/>
          <w:sz w:val="24"/>
          <w:szCs w:val="24"/>
        </w:rPr>
        <w:t>sedleńskem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rumje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pśizwóliś</w:t>
      </w:r>
      <w:proofErr w:type="spellEnd"/>
      <w:r w:rsidRPr="001D6BD0">
        <w:rPr>
          <w:rFonts w:ascii="Arial" w:hAnsi="Arial" w:cs="Arial"/>
          <w:color w:val="1F4E79" w:themeColor="accent5" w:themeShade="80"/>
          <w:sz w:val="24"/>
          <w:szCs w:val="24"/>
        </w:rPr>
        <w:t xml:space="preserve">. </w:t>
      </w:r>
      <w:r w:rsidRPr="003F0990">
        <w:rPr>
          <w:rFonts w:ascii="Arial" w:hAnsi="Arial" w:cs="Arial"/>
          <w:color w:val="1F4E79" w:themeColor="accent5" w:themeShade="80"/>
          <w:sz w:val="24"/>
          <w:szCs w:val="24"/>
          <w:lang w:val="pl-PL"/>
        </w:rPr>
        <w:t>W drugich europejskich dowolowych regionach jo to wšedna praksa. (Italska, Chorwatska)</w:t>
      </w:r>
    </w:p>
    <w:p w14:paraId="0D1361BB" w14:textId="77777777" w:rsidR="00EE3B7B" w:rsidRPr="003F0990" w:rsidRDefault="00EE3B7B" w:rsidP="003F0990">
      <w:pPr>
        <w:pStyle w:val="Listenabsatz"/>
        <w:rPr>
          <w:rFonts w:ascii="Arial" w:hAnsi="Arial" w:cs="Arial"/>
          <w:sz w:val="24"/>
          <w:szCs w:val="24"/>
          <w:lang w:val="pl-PL"/>
        </w:rPr>
      </w:pPr>
    </w:p>
    <w:p w14:paraId="688B1CF6" w14:textId="5DDF4F41" w:rsidR="000D1D6B" w:rsidRPr="006E3B44" w:rsidRDefault="001D6BD0" w:rsidP="006E3B44">
      <w:pPr>
        <w:pStyle w:val="Listenabsatz"/>
        <w:numPr>
          <w:ilvl w:val="0"/>
          <w:numId w:val="1"/>
        </w:numPr>
        <w:rPr>
          <w:rFonts w:ascii="Arial" w:hAnsi="Arial" w:cs="Arial"/>
          <w:sz w:val="24"/>
          <w:szCs w:val="24"/>
        </w:rPr>
      </w:pPr>
      <w:r w:rsidRPr="001D6BD0">
        <w:rPr>
          <w:rFonts w:ascii="Arial" w:hAnsi="Arial" w:cs="Arial"/>
          <w:sz w:val="24"/>
          <w:szCs w:val="24"/>
        </w:rPr>
        <w:t>Angebot von regelmäßigen Weiterbildungen für Gästeführer, die im Siedlungsgebiet tätig sind, mit einem Zertifikat. Ziel soll es sein nur noch Gästeführer mit diesem Zertifikat für den Einsatz im Siedlungsgebiet zuzulassen. In anderen europäischen Urlaubsregionen ist dies gängige Praxis. (Italien, Kroatien)</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1D6BD0" w:rsidRPr="000D1D6B" w14:paraId="05000C92"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625801FD" w14:textId="77777777" w:rsidR="001D6BD0" w:rsidRPr="000D1D6B" w:rsidRDefault="001D6BD0"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512C23" w14:textId="77777777" w:rsidR="001D6BD0" w:rsidRPr="000D1D6B" w:rsidRDefault="001D6BD0"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761723C3"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C3E301" w14:textId="77777777"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25E87E3F"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400B7B" w14:textId="77777777"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2B054A4C"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0FBAD7F6" w14:textId="77777777" w:rsidR="001D6BD0" w:rsidRDefault="001D6BD0" w:rsidP="003F0990">
      <w:pPr>
        <w:pStyle w:val="Listenabsatz"/>
        <w:rPr>
          <w:rFonts w:ascii="Arial" w:hAnsi="Arial" w:cs="Arial"/>
          <w:sz w:val="24"/>
          <w:szCs w:val="24"/>
        </w:rPr>
      </w:pPr>
    </w:p>
    <w:p w14:paraId="7DF3D4C1" w14:textId="77777777" w:rsidR="006E3B44" w:rsidRPr="001D6BD0" w:rsidRDefault="006E3B44" w:rsidP="003F0990">
      <w:pPr>
        <w:pStyle w:val="Listenabsatz"/>
        <w:rPr>
          <w:rFonts w:ascii="Arial" w:hAnsi="Arial" w:cs="Arial"/>
          <w:sz w:val="24"/>
          <w:szCs w:val="24"/>
        </w:rPr>
      </w:pPr>
    </w:p>
    <w:p w14:paraId="581F8591" w14:textId="77777777" w:rsidR="001D6BD0" w:rsidRPr="003F0990" w:rsidRDefault="001D6BD0" w:rsidP="003F0990">
      <w:pPr>
        <w:pStyle w:val="Listenabsatz"/>
        <w:numPr>
          <w:ilvl w:val="0"/>
          <w:numId w:val="5"/>
        </w:numPr>
        <w:rPr>
          <w:rFonts w:ascii="Arial" w:hAnsi="Arial" w:cs="Arial"/>
          <w:color w:val="00B050"/>
          <w:sz w:val="24"/>
          <w:szCs w:val="24"/>
          <w:lang w:val="pl-PL"/>
        </w:rPr>
      </w:pPr>
      <w:r w:rsidRPr="003F0990">
        <w:rPr>
          <w:rFonts w:ascii="Arial" w:hAnsi="Arial" w:cs="Arial"/>
          <w:color w:val="2F5496" w:themeColor="accent1" w:themeShade="BF"/>
          <w:sz w:val="24"/>
          <w:szCs w:val="24"/>
          <w:lang w:val="pl-PL"/>
        </w:rPr>
        <w:t xml:space="preserve">Wuwiśe a dermotne rozdźělenje aktualneje informaciskeje brošurki wó serbskich temach za wobłuki kultura, turizm, gastronomija k rozšyrjenju wědy </w:t>
      </w:r>
    </w:p>
    <w:p w14:paraId="24F2756C" w14:textId="77777777" w:rsidR="00EE3B7B" w:rsidRPr="003F0990" w:rsidRDefault="00EE3B7B" w:rsidP="003F0990">
      <w:pPr>
        <w:pStyle w:val="Listenabsatz"/>
        <w:rPr>
          <w:rFonts w:ascii="Arial" w:hAnsi="Arial" w:cs="Arial"/>
          <w:color w:val="00B050"/>
          <w:sz w:val="24"/>
          <w:szCs w:val="24"/>
          <w:lang w:val="pl-PL"/>
        </w:rPr>
      </w:pPr>
    </w:p>
    <w:p w14:paraId="4C53F865" w14:textId="298883ED" w:rsidR="001D6BD0" w:rsidRPr="001D6BD0" w:rsidRDefault="001D6BD0" w:rsidP="003F0990">
      <w:pPr>
        <w:pStyle w:val="Listenabsatz"/>
        <w:numPr>
          <w:ilvl w:val="0"/>
          <w:numId w:val="5"/>
        </w:numPr>
        <w:rPr>
          <w:rFonts w:ascii="Arial" w:hAnsi="Arial" w:cs="Arial"/>
          <w:color w:val="00B050"/>
          <w:sz w:val="24"/>
          <w:szCs w:val="24"/>
        </w:rPr>
      </w:pPr>
      <w:r w:rsidRPr="001D6BD0">
        <w:rPr>
          <w:rFonts w:ascii="Arial" w:hAnsi="Arial" w:cs="Arial"/>
          <w:sz w:val="24"/>
          <w:szCs w:val="24"/>
        </w:rPr>
        <w:t>Entwicklung und kostenfreie Verteilung einer aktuellen Informationsbroschüre zu sorbischen/wendischen Themen für die Bereiche Kultur, Tourismus, Gastronomie</w:t>
      </w:r>
      <w:r w:rsidR="00754DAA">
        <w:rPr>
          <w:rFonts w:ascii="Arial" w:hAnsi="Arial" w:cs="Arial"/>
          <w:sz w:val="24"/>
          <w:szCs w:val="24"/>
        </w:rPr>
        <w:t xml:space="preserve"> </w:t>
      </w:r>
      <w:r w:rsidRPr="001D6BD0">
        <w:rPr>
          <w:rFonts w:ascii="Arial" w:hAnsi="Arial" w:cs="Arial"/>
          <w:sz w:val="24"/>
          <w:szCs w:val="24"/>
        </w:rPr>
        <w:t>zur Verbreitung von Wissen</w:t>
      </w:r>
      <w:r w:rsidRPr="001D6BD0">
        <w:rPr>
          <w:rFonts w:ascii="Arial" w:hAnsi="Arial" w:cs="Arial"/>
          <w:color w:val="00B050"/>
          <w:sz w:val="24"/>
          <w:szCs w:val="24"/>
        </w:rPr>
        <w:tab/>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1D6BD0" w:rsidRPr="000D1D6B" w14:paraId="7E1DC16F"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4C6D2A09" w14:textId="77777777" w:rsidR="001D6BD0" w:rsidRPr="000D1D6B" w:rsidRDefault="001D6BD0"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F271F7" w14:textId="194C7336" w:rsidR="001D6BD0" w:rsidRPr="000D1D6B" w:rsidRDefault="001D6BD0"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7A0ACA46" w14:textId="24EC9458"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FECC74" w14:textId="2303B083"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6BF63CB4"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83B8EE" w14:textId="5F976270"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385A5FE6"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0C1042BB" w14:textId="253A5789" w:rsidR="001D6BD0" w:rsidRPr="001D6BD0" w:rsidRDefault="006052B8" w:rsidP="003F0990">
      <w:pPr>
        <w:pStyle w:val="Listenabsatz"/>
        <w:rPr>
          <w:rFonts w:ascii="Arial" w:hAnsi="Arial" w:cs="Arial"/>
          <w:sz w:val="24"/>
          <w:szCs w:val="24"/>
        </w:rPr>
      </w:pPr>
      <w:r>
        <w:rPr>
          <w:rFonts w:ascii="Arial" w:hAnsi="Arial" w:cs="Arial"/>
          <w:sz w:val="24"/>
          <w:szCs w:val="24"/>
        </w:rPr>
        <w:br/>
      </w:r>
    </w:p>
    <w:p w14:paraId="2387E625" w14:textId="11A66B38" w:rsidR="001D6BD0" w:rsidRPr="00EE3B7B" w:rsidRDefault="001D6BD0" w:rsidP="003F0990">
      <w:pPr>
        <w:pStyle w:val="Listenabsatz"/>
        <w:numPr>
          <w:ilvl w:val="0"/>
          <w:numId w:val="1"/>
        </w:numPr>
        <w:rPr>
          <w:rFonts w:ascii="Arial" w:hAnsi="Arial" w:cs="Arial"/>
          <w:sz w:val="24"/>
          <w:szCs w:val="24"/>
        </w:rPr>
      </w:pPr>
      <w:proofErr w:type="spellStart"/>
      <w:r w:rsidRPr="001D6BD0">
        <w:rPr>
          <w:rFonts w:ascii="Arial" w:hAnsi="Arial" w:cs="Arial"/>
          <w:color w:val="1F4E79" w:themeColor="accent5" w:themeShade="80"/>
          <w:sz w:val="24"/>
          <w:szCs w:val="24"/>
        </w:rPr>
        <w:lastRenderedPageBreak/>
        <w:t>Turistiski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kórtowy</w:t>
      </w:r>
      <w:proofErr w:type="spellEnd"/>
      <w:r w:rsidRPr="001D6BD0">
        <w:rPr>
          <w:rFonts w:ascii="Arial" w:hAnsi="Arial" w:cs="Arial"/>
          <w:color w:val="1F4E79" w:themeColor="accent5" w:themeShade="80"/>
          <w:sz w:val="24"/>
          <w:szCs w:val="24"/>
        </w:rPr>
        <w:t xml:space="preserve"> material (</w:t>
      </w:r>
      <w:proofErr w:type="spellStart"/>
      <w:r w:rsidRPr="001D6BD0">
        <w:rPr>
          <w:rFonts w:ascii="Arial" w:hAnsi="Arial" w:cs="Arial"/>
          <w:color w:val="1F4E79" w:themeColor="accent5" w:themeShade="80"/>
          <w:sz w:val="24"/>
          <w:szCs w:val="24"/>
        </w:rPr>
        <w:t>k</w:t>
      </w:r>
      <w:r w:rsidR="0025643D">
        <w:rPr>
          <w:rFonts w:ascii="Arial" w:hAnsi="Arial" w:cs="Arial"/>
          <w:color w:val="1F4E79" w:themeColor="accent5" w:themeShade="80"/>
          <w:sz w:val="24"/>
          <w:szCs w:val="24"/>
        </w:rPr>
        <w:t>ó</w:t>
      </w:r>
      <w:r w:rsidRPr="001D6BD0">
        <w:rPr>
          <w:rFonts w:ascii="Arial" w:hAnsi="Arial" w:cs="Arial"/>
          <w:color w:val="1F4E79" w:themeColor="accent5" w:themeShade="80"/>
          <w:sz w:val="24"/>
          <w:szCs w:val="24"/>
        </w:rPr>
        <w:t>l</w:t>
      </w:r>
      <w:r w:rsidR="0025643D">
        <w:rPr>
          <w:rFonts w:ascii="Arial" w:hAnsi="Arial" w:cs="Arial"/>
          <w:color w:val="1F4E79" w:themeColor="accent5" w:themeShade="80"/>
          <w:sz w:val="24"/>
          <w:szCs w:val="24"/>
        </w:rPr>
        <w:t>a</w:t>
      </w:r>
      <w:r w:rsidRPr="001D6BD0">
        <w:rPr>
          <w:rFonts w:ascii="Arial" w:hAnsi="Arial" w:cs="Arial"/>
          <w:color w:val="1F4E79" w:themeColor="accent5" w:themeShade="80"/>
          <w:sz w:val="24"/>
          <w:szCs w:val="24"/>
        </w:rPr>
        <w:t>sowa</w:t>
      </w:r>
      <w:proofErr w:type="spellEnd"/>
      <w:r w:rsidR="0025643D">
        <w:rPr>
          <w:rFonts w:ascii="Arial" w:hAnsi="Arial" w:cs="Arial"/>
          <w:color w:val="1F4E79" w:themeColor="accent5" w:themeShade="80"/>
          <w:sz w:val="24"/>
          <w:szCs w:val="24"/>
          <w:lang w:val="dsb-DE"/>
        </w:rPr>
        <w:t>ŕ</w:t>
      </w:r>
      <w:proofErr w:type="spellStart"/>
      <w:r w:rsidRPr="001D6BD0">
        <w:rPr>
          <w:rFonts w:ascii="Arial" w:hAnsi="Arial" w:cs="Arial"/>
          <w:color w:val="1F4E79" w:themeColor="accent5" w:themeShade="80"/>
          <w:sz w:val="24"/>
          <w:szCs w:val="24"/>
        </w:rPr>
        <w:t>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tury</w:t>
      </w:r>
      <w:proofErr w:type="spellEnd"/>
      <w:r w:rsidRPr="001D6BD0">
        <w:rPr>
          <w:rFonts w:ascii="Arial" w:hAnsi="Arial" w:cs="Arial"/>
          <w:color w:val="1F4E79" w:themeColor="accent5" w:themeShade="80"/>
          <w:sz w:val="24"/>
          <w:szCs w:val="24"/>
        </w:rPr>
        <w:t xml:space="preserve"> / </w:t>
      </w:r>
      <w:proofErr w:type="spellStart"/>
      <w:r w:rsidRPr="001D6BD0">
        <w:rPr>
          <w:rFonts w:ascii="Arial" w:hAnsi="Arial" w:cs="Arial"/>
          <w:color w:val="1F4E79" w:themeColor="accent5" w:themeShade="80"/>
          <w:sz w:val="24"/>
          <w:szCs w:val="24"/>
        </w:rPr>
        <w:t>wódne</w:t>
      </w:r>
      <w:proofErr w:type="spellEnd"/>
      <w:r w:rsidR="00EE3B7B">
        <w:rPr>
          <w:rFonts w:ascii="Arial" w:hAnsi="Arial" w:cs="Arial"/>
          <w:color w:val="1F4E79" w:themeColor="accent5" w:themeShade="80"/>
          <w:sz w:val="24"/>
          <w:szCs w:val="24"/>
        </w:rPr>
        <w:t xml:space="preserve"> </w:t>
      </w:r>
      <w:proofErr w:type="spellStart"/>
      <w:r w:rsidR="00EE3B7B">
        <w:rPr>
          <w:rFonts w:ascii="Arial" w:hAnsi="Arial" w:cs="Arial"/>
          <w:color w:val="1F4E79" w:themeColor="accent5" w:themeShade="80"/>
          <w:sz w:val="24"/>
          <w:szCs w:val="24"/>
        </w:rPr>
        <w:t>drogowańske</w:t>
      </w:r>
      <w:proofErr w:type="spellEnd"/>
      <w:r w:rsidR="00EE3B7B">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kórty</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atd</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by</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dejało</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městne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mjenja</w:t>
      </w:r>
      <w:proofErr w:type="spellEnd"/>
      <w:r w:rsidRPr="001D6BD0">
        <w:rPr>
          <w:rFonts w:ascii="Arial" w:hAnsi="Arial" w:cs="Arial"/>
          <w:color w:val="1F4E79" w:themeColor="accent5" w:themeShade="80"/>
          <w:sz w:val="24"/>
          <w:szCs w:val="24"/>
        </w:rPr>
        <w:t xml:space="preserve"> w </w:t>
      </w:r>
      <w:proofErr w:type="spellStart"/>
      <w:r w:rsidRPr="001D6BD0">
        <w:rPr>
          <w:rFonts w:ascii="Arial" w:hAnsi="Arial" w:cs="Arial"/>
          <w:color w:val="1F4E79" w:themeColor="accent5" w:themeShade="80"/>
          <w:sz w:val="24"/>
          <w:szCs w:val="24"/>
        </w:rPr>
        <w:t>sedleńskem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rumje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dwójorěcnje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pomjeniś</w:t>
      </w:r>
      <w:proofErr w:type="spellEnd"/>
      <w:r w:rsidRPr="001D6BD0">
        <w:rPr>
          <w:rFonts w:ascii="Arial" w:hAnsi="Arial" w:cs="Arial"/>
          <w:color w:val="1F4E79" w:themeColor="accent5" w:themeShade="80"/>
          <w:sz w:val="24"/>
          <w:szCs w:val="24"/>
        </w:rPr>
        <w:t>.</w:t>
      </w:r>
    </w:p>
    <w:p w14:paraId="062E83F0" w14:textId="77777777" w:rsidR="00EE3B7B" w:rsidRPr="001D6BD0" w:rsidRDefault="00EE3B7B" w:rsidP="003F0990">
      <w:pPr>
        <w:pStyle w:val="Listenabsatz"/>
        <w:rPr>
          <w:rFonts w:ascii="Arial" w:hAnsi="Arial" w:cs="Arial"/>
          <w:sz w:val="24"/>
          <w:szCs w:val="24"/>
        </w:rPr>
      </w:pPr>
    </w:p>
    <w:p w14:paraId="39FE6A49" w14:textId="13FDDF36" w:rsidR="001D6BD0" w:rsidRPr="006E3B44" w:rsidRDefault="001D6BD0" w:rsidP="006E3B44">
      <w:pPr>
        <w:pStyle w:val="Listenabsatz"/>
        <w:numPr>
          <w:ilvl w:val="0"/>
          <w:numId w:val="1"/>
        </w:numPr>
        <w:rPr>
          <w:rFonts w:ascii="Arial" w:hAnsi="Arial" w:cs="Arial"/>
          <w:sz w:val="24"/>
          <w:szCs w:val="24"/>
        </w:rPr>
      </w:pPr>
      <w:r w:rsidRPr="001D6BD0">
        <w:rPr>
          <w:rFonts w:ascii="Arial" w:hAnsi="Arial" w:cs="Arial"/>
          <w:sz w:val="24"/>
          <w:szCs w:val="24"/>
        </w:rPr>
        <w:t>Touristisches Kartenmaterial (Radtouren/Wasserwanderkarten usw.) sollte die Ortsnamen im Siedlungsgebiet zweisprachig benennen</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1D6BD0" w:rsidRPr="000D1D6B" w14:paraId="023ED8CC"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21F8BC0C" w14:textId="77777777" w:rsidR="001D6BD0" w:rsidRPr="000D1D6B" w:rsidRDefault="001D6BD0"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52D008" w14:textId="4DA83C27" w:rsidR="001D6BD0" w:rsidRPr="000D1D6B" w:rsidRDefault="001D6BD0"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2A039B2C" w14:textId="4A18795C"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64BFC6" w14:textId="27F4AC6B"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1F1DF223"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EEF12" w14:textId="70875138"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358674E2"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0F495F58" w14:textId="0D8AB745" w:rsidR="000D1D6B" w:rsidRDefault="000D1D6B" w:rsidP="003F0990">
      <w:pPr>
        <w:pStyle w:val="Listenabsatz"/>
        <w:rPr>
          <w:rFonts w:ascii="Arial" w:hAnsi="Arial" w:cs="Arial"/>
          <w:sz w:val="24"/>
          <w:szCs w:val="24"/>
        </w:rPr>
      </w:pPr>
    </w:p>
    <w:p w14:paraId="0C32584E" w14:textId="77777777" w:rsidR="006E3B44" w:rsidRDefault="006E3B44" w:rsidP="003F0990">
      <w:pPr>
        <w:pStyle w:val="Listenabsatz"/>
        <w:rPr>
          <w:rFonts w:ascii="Arial" w:hAnsi="Arial" w:cs="Arial"/>
          <w:sz w:val="24"/>
          <w:szCs w:val="24"/>
        </w:rPr>
      </w:pPr>
    </w:p>
    <w:p w14:paraId="5A9A8548" w14:textId="77777777" w:rsidR="006E3B44" w:rsidRPr="001D6BD0" w:rsidRDefault="006E3B44" w:rsidP="003F0990">
      <w:pPr>
        <w:pStyle w:val="Listenabsatz"/>
        <w:rPr>
          <w:rFonts w:ascii="Arial" w:hAnsi="Arial" w:cs="Arial"/>
          <w:sz w:val="24"/>
          <w:szCs w:val="24"/>
        </w:rPr>
      </w:pPr>
    </w:p>
    <w:p w14:paraId="69F72CAE" w14:textId="4F146154" w:rsidR="001D6BD0" w:rsidRPr="003F0990" w:rsidRDefault="001D6BD0" w:rsidP="003F0990">
      <w:pPr>
        <w:pStyle w:val="Listenabsatz"/>
        <w:numPr>
          <w:ilvl w:val="0"/>
          <w:numId w:val="1"/>
        </w:numPr>
        <w:rPr>
          <w:rFonts w:ascii="Arial" w:hAnsi="Arial" w:cs="Arial"/>
          <w:sz w:val="24"/>
          <w:szCs w:val="24"/>
          <w:lang w:val="pl-PL"/>
        </w:rPr>
      </w:pPr>
      <w:r w:rsidRPr="003F0990">
        <w:rPr>
          <w:rFonts w:ascii="Arial" w:hAnsi="Arial" w:cs="Arial"/>
          <w:color w:val="1F4E79" w:themeColor="accent5" w:themeShade="80"/>
          <w:sz w:val="24"/>
          <w:szCs w:val="24"/>
          <w:lang w:val="pl-PL"/>
        </w:rPr>
        <w:t xml:space="preserve">Wupołoženje dolnoserbskego tyźenika „Nowy Casnik“ we wšych turistiskich informacijach, </w:t>
      </w:r>
      <w:r w:rsidR="00EE3B7B" w:rsidRPr="003F0990">
        <w:rPr>
          <w:rFonts w:ascii="Arial" w:hAnsi="Arial" w:cs="Arial"/>
          <w:color w:val="1F4E79" w:themeColor="accent5" w:themeShade="80"/>
          <w:sz w:val="24"/>
          <w:szCs w:val="24"/>
          <w:lang w:val="pl-PL"/>
        </w:rPr>
        <w:t>in</w:t>
      </w:r>
      <w:r w:rsidRPr="003F0990">
        <w:rPr>
          <w:rFonts w:ascii="Arial" w:hAnsi="Arial" w:cs="Arial"/>
          <w:color w:val="1F4E79" w:themeColor="accent5" w:themeShade="80"/>
          <w:sz w:val="24"/>
          <w:szCs w:val="24"/>
          <w:lang w:val="pl-PL"/>
        </w:rPr>
        <w:t xml:space="preserve">formacijach </w:t>
      </w:r>
      <w:r w:rsidR="00EE3B7B" w:rsidRPr="003F0990">
        <w:rPr>
          <w:rFonts w:ascii="Arial" w:hAnsi="Arial" w:cs="Arial"/>
          <w:color w:val="1F4E79" w:themeColor="accent5" w:themeShade="80"/>
          <w:sz w:val="24"/>
          <w:szCs w:val="24"/>
          <w:lang w:val="pl-PL"/>
        </w:rPr>
        <w:t xml:space="preserve">za </w:t>
      </w:r>
      <w:r w:rsidRPr="003F0990">
        <w:rPr>
          <w:rFonts w:ascii="Arial" w:hAnsi="Arial" w:cs="Arial"/>
          <w:color w:val="1F4E79" w:themeColor="accent5" w:themeShade="80"/>
          <w:sz w:val="24"/>
          <w:szCs w:val="24"/>
          <w:lang w:val="pl-PL"/>
        </w:rPr>
        <w:t>gós</w:t>
      </w:r>
      <w:r w:rsidR="00EE3B7B" w:rsidRPr="003F0990">
        <w:rPr>
          <w:rFonts w:ascii="Arial" w:hAnsi="Arial" w:cs="Arial"/>
          <w:color w:val="1F4E79" w:themeColor="accent5" w:themeShade="80"/>
          <w:sz w:val="24"/>
          <w:szCs w:val="24"/>
          <w:lang w:val="pl-PL"/>
        </w:rPr>
        <w:t>ći</w:t>
      </w:r>
      <w:r w:rsidRPr="003F0990">
        <w:rPr>
          <w:rFonts w:ascii="Arial" w:hAnsi="Arial" w:cs="Arial"/>
          <w:color w:val="1F4E79" w:themeColor="accent5" w:themeShade="80"/>
          <w:sz w:val="24"/>
          <w:szCs w:val="24"/>
          <w:lang w:val="pl-PL"/>
        </w:rPr>
        <w:t xml:space="preserve"> a muzejach ze serbskim póśěgom</w:t>
      </w:r>
    </w:p>
    <w:p w14:paraId="503E7B92" w14:textId="3DA73CBD" w:rsidR="00EE3B7B" w:rsidRPr="003F0990" w:rsidRDefault="00EE3B7B" w:rsidP="003F0990">
      <w:pPr>
        <w:pStyle w:val="Listenabsatz"/>
        <w:rPr>
          <w:rFonts w:ascii="Arial" w:hAnsi="Arial" w:cs="Arial"/>
          <w:sz w:val="24"/>
          <w:szCs w:val="24"/>
          <w:lang w:val="pl-PL"/>
        </w:rPr>
      </w:pPr>
    </w:p>
    <w:p w14:paraId="7EC9D285" w14:textId="7D86F650" w:rsidR="00754DAA" w:rsidRPr="006E3B44" w:rsidRDefault="001D6BD0" w:rsidP="006E3B44">
      <w:pPr>
        <w:pStyle w:val="Listenabsatz"/>
        <w:numPr>
          <w:ilvl w:val="0"/>
          <w:numId w:val="1"/>
        </w:numPr>
        <w:rPr>
          <w:rFonts w:ascii="Arial" w:hAnsi="Arial" w:cs="Arial"/>
          <w:sz w:val="24"/>
          <w:szCs w:val="24"/>
        </w:rPr>
      </w:pPr>
      <w:r w:rsidRPr="001D6BD0">
        <w:rPr>
          <w:rFonts w:ascii="Arial" w:hAnsi="Arial" w:cs="Arial"/>
          <w:sz w:val="24"/>
          <w:szCs w:val="24"/>
        </w:rPr>
        <w:t>Auslage der niedersorbischen Wochenzeitung „</w:t>
      </w:r>
      <w:proofErr w:type="spellStart"/>
      <w:r w:rsidRPr="001D6BD0">
        <w:rPr>
          <w:rFonts w:ascii="Arial" w:hAnsi="Arial" w:cs="Arial"/>
          <w:sz w:val="24"/>
          <w:szCs w:val="24"/>
        </w:rPr>
        <w:t>Nowy</w:t>
      </w:r>
      <w:proofErr w:type="spellEnd"/>
      <w:r w:rsidRPr="001D6BD0">
        <w:rPr>
          <w:rFonts w:ascii="Arial" w:hAnsi="Arial" w:cs="Arial"/>
          <w:sz w:val="24"/>
          <w:szCs w:val="24"/>
        </w:rPr>
        <w:t xml:space="preserve"> </w:t>
      </w:r>
      <w:proofErr w:type="spellStart"/>
      <w:r w:rsidRPr="001D6BD0">
        <w:rPr>
          <w:rFonts w:ascii="Arial" w:hAnsi="Arial" w:cs="Arial"/>
          <w:sz w:val="24"/>
          <w:szCs w:val="24"/>
        </w:rPr>
        <w:t>Casnik</w:t>
      </w:r>
      <w:proofErr w:type="spellEnd"/>
      <w:r w:rsidRPr="001D6BD0">
        <w:rPr>
          <w:rFonts w:ascii="Arial" w:hAnsi="Arial" w:cs="Arial"/>
          <w:sz w:val="24"/>
          <w:szCs w:val="24"/>
        </w:rPr>
        <w:t xml:space="preserve">“ in allen </w:t>
      </w:r>
      <w:proofErr w:type="spellStart"/>
      <w:r w:rsidRPr="001D6BD0">
        <w:rPr>
          <w:rFonts w:ascii="Arial" w:hAnsi="Arial" w:cs="Arial"/>
          <w:sz w:val="24"/>
          <w:szCs w:val="24"/>
        </w:rPr>
        <w:t>Touristinformationen</w:t>
      </w:r>
      <w:proofErr w:type="spellEnd"/>
      <w:r w:rsidRPr="001D6BD0">
        <w:rPr>
          <w:rFonts w:ascii="Arial" w:hAnsi="Arial" w:cs="Arial"/>
          <w:sz w:val="24"/>
          <w:szCs w:val="24"/>
        </w:rPr>
        <w:t>, Gästeinformationen und Museen mit sorbischem/wendischem Bezug</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3F0990" w:rsidRPr="003F0990" w14:paraId="4D68B7BC"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5EB1079D" w14:textId="77777777" w:rsidR="001D6BD0" w:rsidRPr="000D1D6B" w:rsidRDefault="001D6BD0"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7DFE9B" w14:textId="1243D512" w:rsidR="001D6BD0" w:rsidRPr="000D1D6B" w:rsidRDefault="001D6BD0"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249D61B8" w14:textId="4F51D39A"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BA886A" w14:textId="112FA067"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431029AB"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1B52D2" w14:textId="6B2940A5"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594529FD"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5D1110DC" w14:textId="398DD0B7" w:rsidR="001D6BD0" w:rsidRDefault="001D6BD0" w:rsidP="003F0990">
      <w:pPr>
        <w:rPr>
          <w:rFonts w:ascii="Arial" w:hAnsi="Arial" w:cs="Arial"/>
          <w:sz w:val="24"/>
          <w:szCs w:val="24"/>
        </w:rPr>
      </w:pPr>
    </w:p>
    <w:p w14:paraId="766D20EC" w14:textId="77777777" w:rsidR="006E3B44" w:rsidRPr="001D6BD0" w:rsidRDefault="006E3B44" w:rsidP="003F0990">
      <w:pPr>
        <w:rPr>
          <w:rFonts w:ascii="Arial" w:hAnsi="Arial" w:cs="Arial"/>
          <w:sz w:val="24"/>
          <w:szCs w:val="24"/>
        </w:rPr>
      </w:pPr>
    </w:p>
    <w:p w14:paraId="4DEEE9F9" w14:textId="4A5C1F76" w:rsidR="001D6BD0" w:rsidRPr="00EE3B7B" w:rsidRDefault="001D6BD0" w:rsidP="003F0990">
      <w:pPr>
        <w:pStyle w:val="Listenabsatz"/>
        <w:numPr>
          <w:ilvl w:val="0"/>
          <w:numId w:val="1"/>
        </w:numPr>
        <w:rPr>
          <w:rFonts w:ascii="Arial" w:hAnsi="Arial" w:cs="Arial"/>
          <w:sz w:val="24"/>
          <w:szCs w:val="24"/>
        </w:rPr>
      </w:pPr>
      <w:r w:rsidRPr="001D6BD0">
        <w:rPr>
          <w:rFonts w:ascii="Arial" w:hAnsi="Arial" w:cs="Arial"/>
          <w:color w:val="1F4E79" w:themeColor="accent5" w:themeShade="80"/>
          <w:sz w:val="24"/>
          <w:szCs w:val="24"/>
        </w:rPr>
        <w:t xml:space="preserve">K </w:t>
      </w:r>
      <w:proofErr w:type="spellStart"/>
      <w:r w:rsidRPr="001D6BD0">
        <w:rPr>
          <w:rFonts w:ascii="Arial" w:hAnsi="Arial" w:cs="Arial"/>
          <w:color w:val="1F4E79" w:themeColor="accent5" w:themeShade="80"/>
          <w:sz w:val="24"/>
          <w:szCs w:val="24"/>
        </w:rPr>
        <w:t>dispoziciji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stajenju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materialijow</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za</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serbske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tradicije</w:t>
      </w:r>
      <w:proofErr w:type="spellEnd"/>
      <w:r w:rsidRPr="001D6BD0">
        <w:rPr>
          <w:rFonts w:ascii="Arial" w:hAnsi="Arial" w:cs="Arial"/>
          <w:color w:val="1F4E79" w:themeColor="accent5" w:themeShade="80"/>
          <w:sz w:val="24"/>
          <w:szCs w:val="24"/>
        </w:rPr>
        <w:t xml:space="preserve"> z </w:t>
      </w:r>
      <w:proofErr w:type="spellStart"/>
      <w:r w:rsidRPr="001D6BD0">
        <w:rPr>
          <w:rFonts w:ascii="Arial" w:hAnsi="Arial" w:cs="Arial"/>
          <w:color w:val="1F4E79" w:themeColor="accent5" w:themeShade="80"/>
          <w:sz w:val="24"/>
          <w:szCs w:val="24"/>
        </w:rPr>
        <w:t>dwójorěcnym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abo</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cysto</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serbskim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wugótowanim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n.pś</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serwiety</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cesćejwužywańsk</w:t>
      </w:r>
      <w:r w:rsidR="0025643D">
        <w:rPr>
          <w:rFonts w:ascii="Arial" w:hAnsi="Arial" w:cs="Arial"/>
          <w:color w:val="1F4E79" w:themeColor="accent5" w:themeShade="80"/>
          <w:sz w:val="24"/>
          <w:szCs w:val="24"/>
        </w:rPr>
        <w:t>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bjacha</w:t>
      </w:r>
      <w:r w:rsidR="0025643D">
        <w:rPr>
          <w:rFonts w:ascii="Arial" w:hAnsi="Arial" w:cs="Arial"/>
          <w:color w:val="1F4E79" w:themeColor="accent5" w:themeShade="80"/>
          <w:sz w:val="24"/>
          <w:szCs w:val="24"/>
        </w:rPr>
        <w:t>rje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piwow</w:t>
      </w:r>
      <w:r w:rsidR="0025643D">
        <w:rPr>
          <w:rFonts w:ascii="Arial" w:hAnsi="Arial" w:cs="Arial"/>
          <w:color w:val="1F4E79" w:themeColor="accent5" w:themeShade="80"/>
          <w:sz w:val="24"/>
          <w:szCs w:val="24"/>
        </w:rPr>
        <w:t>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wěk</w:t>
      </w:r>
      <w:r w:rsidR="0025643D">
        <w:rPr>
          <w:rFonts w:ascii="Arial" w:hAnsi="Arial" w:cs="Arial"/>
          <w:color w:val="1F4E79" w:themeColor="accent5" w:themeShade="80"/>
          <w:sz w:val="24"/>
          <w:szCs w:val="24"/>
        </w:rPr>
        <w:t>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měchawk</w:t>
      </w:r>
      <w:r w:rsidR="0025643D">
        <w:rPr>
          <w:rFonts w:ascii="Arial" w:hAnsi="Arial" w:cs="Arial"/>
          <w:color w:val="1F4E79" w:themeColor="accent5" w:themeShade="80"/>
          <w:sz w:val="24"/>
          <w:szCs w:val="24"/>
        </w:rPr>
        <w:t>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pórucenja</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jěze</w:t>
      </w:r>
      <w:proofErr w:type="spellEnd"/>
      <w:r w:rsidRPr="001D6BD0">
        <w:rPr>
          <w:rFonts w:ascii="Arial" w:hAnsi="Arial" w:cs="Arial"/>
          <w:color w:val="1F4E79" w:themeColor="accent5" w:themeShade="80"/>
          <w:sz w:val="24"/>
          <w:szCs w:val="24"/>
        </w:rPr>
        <w:t xml:space="preserve"> a </w:t>
      </w:r>
      <w:proofErr w:type="spellStart"/>
      <w:r w:rsidRPr="001D6BD0">
        <w:rPr>
          <w:rFonts w:ascii="Arial" w:hAnsi="Arial" w:cs="Arial"/>
          <w:color w:val="1F4E79" w:themeColor="accent5" w:themeShade="80"/>
          <w:sz w:val="24"/>
          <w:szCs w:val="24"/>
        </w:rPr>
        <w:t>piśa</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atd</w:t>
      </w:r>
      <w:proofErr w:type="spellEnd"/>
      <w:r w:rsidRPr="001D6BD0">
        <w:rPr>
          <w:rFonts w:ascii="Arial" w:hAnsi="Arial" w:cs="Arial"/>
          <w:color w:val="1F4E79" w:themeColor="accent5" w:themeShade="80"/>
          <w:sz w:val="24"/>
          <w:szCs w:val="24"/>
        </w:rPr>
        <w:t>.)</w:t>
      </w:r>
    </w:p>
    <w:p w14:paraId="78CE6232" w14:textId="77777777" w:rsidR="00EE3B7B" w:rsidRPr="001D6BD0" w:rsidRDefault="00EE3B7B" w:rsidP="003F0990">
      <w:pPr>
        <w:pStyle w:val="Listenabsatz"/>
        <w:rPr>
          <w:rFonts w:ascii="Arial" w:hAnsi="Arial" w:cs="Arial"/>
          <w:sz w:val="24"/>
          <w:szCs w:val="24"/>
        </w:rPr>
      </w:pPr>
    </w:p>
    <w:p w14:paraId="06DC4AD2" w14:textId="1C9C6021" w:rsidR="001D6BD0" w:rsidRPr="006E3B44" w:rsidRDefault="001D6BD0" w:rsidP="006E3B44">
      <w:pPr>
        <w:pStyle w:val="Listenabsatz"/>
        <w:numPr>
          <w:ilvl w:val="0"/>
          <w:numId w:val="1"/>
        </w:numPr>
        <w:rPr>
          <w:rFonts w:ascii="Arial" w:hAnsi="Arial" w:cs="Arial"/>
          <w:sz w:val="24"/>
          <w:szCs w:val="24"/>
        </w:rPr>
      </w:pPr>
      <w:r w:rsidRPr="001D6BD0">
        <w:rPr>
          <w:rFonts w:ascii="Arial" w:hAnsi="Arial" w:cs="Arial"/>
          <w:sz w:val="24"/>
          <w:szCs w:val="24"/>
        </w:rPr>
        <w:t>Zurverfügungstellung von Materialien für sorbische/wendische Traditionsfeste</w:t>
      </w:r>
      <w:r w:rsidRPr="001D6BD0">
        <w:rPr>
          <w:rFonts w:ascii="Arial" w:hAnsi="Arial" w:cs="Arial"/>
          <w:sz w:val="24"/>
          <w:szCs w:val="24"/>
        </w:rPr>
        <w:br/>
        <w:t>mit zweisprachiger oder rein sorbischer Gestaltung</w:t>
      </w:r>
      <w:r w:rsidRPr="001D6BD0">
        <w:rPr>
          <w:rFonts w:ascii="Arial" w:hAnsi="Arial" w:cs="Arial"/>
          <w:sz w:val="24"/>
          <w:szCs w:val="24"/>
        </w:rPr>
        <w:br/>
        <w:t>(z.B. Servietten, Mehrwegbecher, Bierdeckel, Platzdeckchen, Wimpel, Speise- und Getränkeangebote, usw.)</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3F0990" w:rsidRPr="003F0990" w14:paraId="5E926CBD"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455D858F" w14:textId="77777777" w:rsidR="001D6BD0" w:rsidRPr="000D1D6B" w:rsidRDefault="001D6BD0"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D985C2" w14:textId="28A1E0BF" w:rsidR="001D6BD0" w:rsidRPr="000D1D6B" w:rsidRDefault="001D6BD0"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46ED2FE7" w14:textId="6537BAF4"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539540" w14:textId="260C0BFE"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6591740A"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1DA1E4" w14:textId="3734D196"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43D85DC7"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278A917C" w14:textId="77777777" w:rsidR="001D6BD0" w:rsidRDefault="001D6BD0" w:rsidP="003F0990">
      <w:pPr>
        <w:pStyle w:val="Listenabsatz"/>
        <w:rPr>
          <w:rFonts w:ascii="Arial" w:hAnsi="Arial" w:cs="Arial"/>
          <w:sz w:val="24"/>
          <w:szCs w:val="24"/>
        </w:rPr>
      </w:pPr>
    </w:p>
    <w:p w14:paraId="16E17D3A" w14:textId="77777777" w:rsidR="006E3B44" w:rsidRPr="001D6BD0" w:rsidRDefault="006E3B44" w:rsidP="003F0990">
      <w:pPr>
        <w:pStyle w:val="Listenabsatz"/>
        <w:rPr>
          <w:rFonts w:ascii="Arial" w:hAnsi="Arial" w:cs="Arial"/>
          <w:sz w:val="24"/>
          <w:szCs w:val="24"/>
        </w:rPr>
      </w:pPr>
    </w:p>
    <w:p w14:paraId="0B5617F7" w14:textId="651EBD13" w:rsidR="001D6BD0" w:rsidRPr="00EE3B7B" w:rsidRDefault="001D6BD0" w:rsidP="003F0990">
      <w:pPr>
        <w:pStyle w:val="Listenabsatz"/>
        <w:numPr>
          <w:ilvl w:val="0"/>
          <w:numId w:val="1"/>
        </w:numPr>
        <w:rPr>
          <w:rFonts w:ascii="Arial" w:hAnsi="Arial" w:cs="Arial"/>
          <w:sz w:val="24"/>
          <w:szCs w:val="24"/>
        </w:rPr>
      </w:pPr>
      <w:proofErr w:type="spellStart"/>
      <w:r w:rsidRPr="001D6BD0">
        <w:rPr>
          <w:rFonts w:ascii="Arial" w:hAnsi="Arial" w:cs="Arial"/>
          <w:color w:val="1F4E79" w:themeColor="accent5" w:themeShade="80"/>
          <w:sz w:val="24"/>
          <w:szCs w:val="24"/>
        </w:rPr>
        <w:t>Młoźinske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kupki</w:t>
      </w:r>
      <w:proofErr w:type="spellEnd"/>
      <w:r w:rsidRPr="001D6BD0">
        <w:rPr>
          <w:rFonts w:ascii="Arial" w:hAnsi="Arial" w:cs="Arial"/>
          <w:color w:val="1F4E79" w:themeColor="accent5" w:themeShade="80"/>
          <w:sz w:val="24"/>
          <w:szCs w:val="24"/>
        </w:rPr>
        <w:t xml:space="preserve"> w </w:t>
      </w:r>
      <w:proofErr w:type="spellStart"/>
      <w:r w:rsidRPr="001D6BD0">
        <w:rPr>
          <w:rFonts w:ascii="Arial" w:hAnsi="Arial" w:cs="Arial"/>
          <w:color w:val="1F4E79" w:themeColor="accent5" w:themeShade="80"/>
          <w:sz w:val="24"/>
          <w:szCs w:val="24"/>
        </w:rPr>
        <w:t>sedleńskem</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rumje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kenž</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woplěwaju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serbske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nałogi</w:t>
      </w:r>
      <w:proofErr w:type="spellEnd"/>
      <w:r w:rsidRPr="001D6BD0">
        <w:rPr>
          <w:rFonts w:ascii="Arial" w:hAnsi="Arial" w:cs="Arial"/>
          <w:color w:val="1F4E79" w:themeColor="accent5" w:themeShade="80"/>
          <w:sz w:val="24"/>
          <w:szCs w:val="24"/>
        </w:rPr>
        <w:t xml:space="preserve"> a </w:t>
      </w:r>
      <w:proofErr w:type="spellStart"/>
      <w:r w:rsidRPr="001D6BD0">
        <w:rPr>
          <w:rFonts w:ascii="Arial" w:hAnsi="Arial" w:cs="Arial"/>
          <w:color w:val="1F4E79" w:themeColor="accent5" w:themeShade="80"/>
          <w:sz w:val="24"/>
          <w:szCs w:val="24"/>
        </w:rPr>
        <w:t>tradicije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dostawaju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informaciske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pórucenja</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rejowańske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kurse</w:t>
      </w:r>
      <w:proofErr w:type="spellEnd"/>
      <w:r w:rsidRPr="001D6BD0">
        <w:rPr>
          <w:rFonts w:ascii="Arial" w:hAnsi="Arial" w:cs="Arial"/>
          <w:color w:val="1F4E79" w:themeColor="accent5" w:themeShade="80"/>
          <w:sz w:val="24"/>
          <w:szCs w:val="24"/>
        </w:rPr>
        <w:t xml:space="preserve"> a </w:t>
      </w:r>
      <w:proofErr w:type="spellStart"/>
      <w:r w:rsidRPr="001D6BD0">
        <w:rPr>
          <w:rFonts w:ascii="Arial" w:hAnsi="Arial" w:cs="Arial"/>
          <w:color w:val="1F4E79" w:themeColor="accent5" w:themeShade="80"/>
          <w:sz w:val="24"/>
          <w:szCs w:val="24"/>
        </w:rPr>
        <w:t>rěcnu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pódpěru</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za</w:t>
      </w:r>
      <w:proofErr w:type="spellEnd"/>
      <w:r w:rsidRPr="001D6BD0">
        <w:rPr>
          <w:rFonts w:ascii="Arial" w:hAnsi="Arial" w:cs="Arial"/>
          <w:color w:val="1F4E79" w:themeColor="accent5" w:themeShade="80"/>
          <w:sz w:val="24"/>
          <w:szCs w:val="24"/>
        </w:rPr>
        <w:t xml:space="preserve"> </w:t>
      </w:r>
      <w:proofErr w:type="spellStart"/>
      <w:r w:rsidR="00A12AE3">
        <w:rPr>
          <w:rFonts w:ascii="Arial" w:hAnsi="Arial" w:cs="Arial"/>
          <w:color w:val="1F4E79" w:themeColor="accent5" w:themeShade="80"/>
          <w:sz w:val="24"/>
          <w:szCs w:val="24"/>
        </w:rPr>
        <w:t>jich</w:t>
      </w:r>
      <w:proofErr w:type="spellEnd"/>
      <w:r w:rsidR="0025643D">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wabjenje</w:t>
      </w:r>
      <w:proofErr w:type="spellEnd"/>
      <w:r w:rsidR="0025643D">
        <w:rPr>
          <w:rFonts w:ascii="Arial" w:hAnsi="Arial" w:cs="Arial"/>
          <w:color w:val="1F4E79" w:themeColor="accent5" w:themeShade="80"/>
          <w:sz w:val="24"/>
          <w:szCs w:val="24"/>
        </w:rPr>
        <w:t xml:space="preserve"> </w:t>
      </w:r>
      <w:proofErr w:type="spellStart"/>
      <w:r w:rsidR="0025643D">
        <w:rPr>
          <w:rFonts w:ascii="Arial" w:hAnsi="Arial" w:cs="Arial"/>
          <w:color w:val="1F4E79" w:themeColor="accent5" w:themeShade="80"/>
          <w:sz w:val="24"/>
          <w:szCs w:val="24"/>
        </w:rPr>
        <w:t>za</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zarědowanj</w:t>
      </w:r>
      <w:r w:rsidR="0025643D">
        <w:rPr>
          <w:rFonts w:ascii="Arial" w:hAnsi="Arial" w:cs="Arial"/>
          <w:color w:val="1F4E79" w:themeColor="accent5" w:themeShade="80"/>
          <w:sz w:val="24"/>
          <w:szCs w:val="24"/>
        </w:rPr>
        <w:t>a</w:t>
      </w:r>
      <w:proofErr w:type="spellEnd"/>
      <w:r w:rsidRPr="001D6BD0">
        <w:rPr>
          <w:rFonts w:ascii="Arial" w:hAnsi="Arial" w:cs="Arial"/>
          <w:color w:val="1F4E79" w:themeColor="accent5" w:themeShade="80"/>
          <w:sz w:val="24"/>
          <w:szCs w:val="24"/>
        </w:rPr>
        <w:t>.</w:t>
      </w:r>
    </w:p>
    <w:p w14:paraId="693ABDFA" w14:textId="77777777" w:rsidR="00EE3B7B" w:rsidRPr="001D6BD0" w:rsidRDefault="00EE3B7B" w:rsidP="003F0990">
      <w:pPr>
        <w:pStyle w:val="Listenabsatz"/>
        <w:rPr>
          <w:rFonts w:ascii="Arial" w:hAnsi="Arial" w:cs="Arial"/>
          <w:sz w:val="24"/>
          <w:szCs w:val="24"/>
        </w:rPr>
      </w:pPr>
    </w:p>
    <w:p w14:paraId="00E20745" w14:textId="77777777" w:rsidR="001D6BD0" w:rsidRPr="001D6BD0" w:rsidRDefault="001D6BD0" w:rsidP="003F0990">
      <w:pPr>
        <w:pStyle w:val="Listenabsatz"/>
        <w:numPr>
          <w:ilvl w:val="0"/>
          <w:numId w:val="1"/>
        </w:numPr>
        <w:rPr>
          <w:rFonts w:ascii="Arial" w:hAnsi="Arial" w:cs="Arial"/>
          <w:sz w:val="24"/>
          <w:szCs w:val="24"/>
        </w:rPr>
      </w:pPr>
      <w:r w:rsidRPr="001D6BD0">
        <w:rPr>
          <w:rFonts w:ascii="Arial" w:hAnsi="Arial" w:cs="Arial"/>
          <w:sz w:val="24"/>
          <w:szCs w:val="24"/>
        </w:rPr>
        <w:t>Jugendgruppen im Siedlungsgebiet, die sorbische/wendische Bräuche und Traditionen pflegen, erhalten Informationsangebote, Tanzkurse und sprachliche Unterstützung für ihre Veranstaltungswerbung</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3F0990" w:rsidRPr="003F0990" w14:paraId="489A1D97"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26904B08" w14:textId="77777777" w:rsidR="001D6BD0" w:rsidRPr="000D1D6B" w:rsidRDefault="001D6BD0"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9B4B99" w14:textId="005937D2" w:rsidR="001D6BD0" w:rsidRPr="000D1D6B" w:rsidRDefault="001D6BD0"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48AFF051" w14:textId="79BF1BF9"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A3350F" w14:textId="33A11180"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30374DED"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B54FE4" w14:textId="45292EE5"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4AC6D304"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7DC42CCA" w14:textId="77777777" w:rsidR="001D6BD0" w:rsidRDefault="001D6BD0" w:rsidP="003F0990">
      <w:pPr>
        <w:pStyle w:val="Listenabsatz"/>
        <w:rPr>
          <w:rFonts w:ascii="Arial" w:hAnsi="Arial" w:cs="Arial"/>
          <w:sz w:val="24"/>
          <w:szCs w:val="24"/>
        </w:rPr>
      </w:pPr>
    </w:p>
    <w:p w14:paraId="1C926B07" w14:textId="77777777" w:rsidR="006E3B44" w:rsidRDefault="006E3B44" w:rsidP="003F0990">
      <w:pPr>
        <w:pStyle w:val="Listenabsatz"/>
        <w:rPr>
          <w:rFonts w:ascii="Arial" w:hAnsi="Arial" w:cs="Arial"/>
          <w:sz w:val="24"/>
          <w:szCs w:val="24"/>
        </w:rPr>
      </w:pPr>
    </w:p>
    <w:p w14:paraId="6BF998B5" w14:textId="77777777" w:rsidR="006E3B44" w:rsidRDefault="006E3B44" w:rsidP="003F0990">
      <w:pPr>
        <w:pStyle w:val="Listenabsatz"/>
        <w:rPr>
          <w:rFonts w:ascii="Arial" w:hAnsi="Arial" w:cs="Arial"/>
          <w:sz w:val="24"/>
          <w:szCs w:val="24"/>
        </w:rPr>
      </w:pPr>
    </w:p>
    <w:p w14:paraId="5C8D1D6E" w14:textId="77777777" w:rsidR="006E3B44" w:rsidRDefault="006E3B44" w:rsidP="003F0990">
      <w:pPr>
        <w:pStyle w:val="Listenabsatz"/>
        <w:rPr>
          <w:rFonts w:ascii="Arial" w:hAnsi="Arial" w:cs="Arial"/>
          <w:sz w:val="24"/>
          <w:szCs w:val="24"/>
        </w:rPr>
      </w:pPr>
    </w:p>
    <w:p w14:paraId="4C1C0AD7" w14:textId="77777777" w:rsidR="006E3B44" w:rsidRPr="001D6BD0" w:rsidRDefault="006E3B44" w:rsidP="003F0990">
      <w:pPr>
        <w:pStyle w:val="Listenabsatz"/>
        <w:rPr>
          <w:rFonts w:ascii="Arial" w:hAnsi="Arial" w:cs="Arial"/>
          <w:sz w:val="24"/>
          <w:szCs w:val="24"/>
        </w:rPr>
      </w:pPr>
    </w:p>
    <w:p w14:paraId="1AE2E053" w14:textId="36C86419" w:rsidR="001D6BD0" w:rsidRPr="00EE3B7B" w:rsidRDefault="001D6BD0" w:rsidP="003F0990">
      <w:pPr>
        <w:pStyle w:val="Listenabsatz"/>
        <w:numPr>
          <w:ilvl w:val="0"/>
          <w:numId w:val="1"/>
        </w:numPr>
        <w:rPr>
          <w:rFonts w:ascii="Arial" w:hAnsi="Arial" w:cs="Arial"/>
          <w:sz w:val="24"/>
          <w:szCs w:val="24"/>
        </w:rPr>
      </w:pPr>
      <w:proofErr w:type="spellStart"/>
      <w:r w:rsidRPr="001D6BD0">
        <w:rPr>
          <w:rFonts w:ascii="Arial" w:hAnsi="Arial" w:cs="Arial"/>
          <w:color w:val="1F4E79" w:themeColor="accent5" w:themeShade="80"/>
          <w:sz w:val="24"/>
          <w:szCs w:val="24"/>
        </w:rPr>
        <w:lastRenderedPageBreak/>
        <w:t>Natwaŕ</w:t>
      </w:r>
      <w:proofErr w:type="spellEnd"/>
      <w:r w:rsidRPr="001D6BD0">
        <w:rPr>
          <w:rFonts w:ascii="Arial" w:hAnsi="Arial" w:cs="Arial"/>
          <w:color w:val="1F4E79" w:themeColor="accent5" w:themeShade="80"/>
          <w:sz w:val="24"/>
          <w:szCs w:val="24"/>
        </w:rPr>
        <w:t xml:space="preserve"> </w:t>
      </w:r>
      <w:proofErr w:type="spellStart"/>
      <w:r w:rsidR="00EE3B7B">
        <w:rPr>
          <w:rFonts w:ascii="Arial" w:hAnsi="Arial" w:cs="Arial"/>
          <w:color w:val="1F4E79" w:themeColor="accent5" w:themeShade="80"/>
          <w:sz w:val="24"/>
          <w:szCs w:val="24"/>
        </w:rPr>
        <w:t>serb</w:t>
      </w:r>
      <w:proofErr w:type="spellEnd"/>
      <w:r w:rsidR="00EE3B7B">
        <w:rPr>
          <w:rFonts w:ascii="Arial" w:hAnsi="Arial" w:cs="Arial"/>
          <w:color w:val="1F4E79" w:themeColor="accent5" w:themeShade="80"/>
          <w:sz w:val="24"/>
          <w:szCs w:val="24"/>
        </w:rPr>
        <w:t xml:space="preserve">. </w:t>
      </w:r>
      <w:proofErr w:type="spellStart"/>
      <w:r w:rsidR="00EE3B7B">
        <w:rPr>
          <w:rFonts w:ascii="Arial" w:hAnsi="Arial" w:cs="Arial"/>
          <w:color w:val="1F4E79" w:themeColor="accent5" w:themeShade="80"/>
          <w:sz w:val="24"/>
          <w:szCs w:val="24"/>
        </w:rPr>
        <w:t>z</w:t>
      </w:r>
      <w:r w:rsidRPr="001D6BD0">
        <w:rPr>
          <w:rFonts w:ascii="Arial" w:hAnsi="Arial" w:cs="Arial"/>
          <w:color w:val="1F4E79" w:themeColor="accent5" w:themeShade="80"/>
          <w:sz w:val="24"/>
          <w:szCs w:val="24"/>
        </w:rPr>
        <w:t>arědowa</w:t>
      </w:r>
      <w:r w:rsidR="00EE3B7B">
        <w:rPr>
          <w:rFonts w:ascii="Arial" w:hAnsi="Arial" w:cs="Arial"/>
          <w:color w:val="1F4E79" w:themeColor="accent5" w:themeShade="80"/>
          <w:sz w:val="24"/>
          <w:szCs w:val="24"/>
        </w:rPr>
        <w:t>ńskeje</w:t>
      </w:r>
      <w:proofErr w:type="spellEnd"/>
      <w:r w:rsidR="00EE3B7B">
        <w:rPr>
          <w:rFonts w:ascii="Arial" w:hAnsi="Arial" w:cs="Arial"/>
          <w:color w:val="1F4E79" w:themeColor="accent5" w:themeShade="80"/>
          <w:sz w:val="24"/>
          <w:szCs w:val="24"/>
        </w:rPr>
        <w:t xml:space="preserve"> </w:t>
      </w:r>
      <w:proofErr w:type="spellStart"/>
      <w:r w:rsidR="00EE3B7B" w:rsidRPr="001D6BD0">
        <w:rPr>
          <w:rFonts w:ascii="Arial" w:hAnsi="Arial" w:cs="Arial"/>
          <w:color w:val="1F4E79" w:themeColor="accent5" w:themeShade="80"/>
          <w:sz w:val="24"/>
          <w:szCs w:val="24"/>
        </w:rPr>
        <w:t>agentury</w:t>
      </w:r>
      <w:proofErr w:type="spellEnd"/>
      <w:r w:rsidRPr="001D6BD0">
        <w:rPr>
          <w:rFonts w:ascii="Arial" w:hAnsi="Arial" w:cs="Arial"/>
          <w:color w:val="1F4E79" w:themeColor="accent5" w:themeShade="80"/>
          <w:sz w:val="24"/>
          <w:szCs w:val="24"/>
        </w:rPr>
        <w:t>,</w:t>
      </w:r>
      <w:r w:rsidR="0025643D">
        <w:rPr>
          <w:rFonts w:ascii="Arial" w:hAnsi="Arial" w:cs="Arial"/>
          <w:color w:val="1F4E79" w:themeColor="accent5" w:themeShade="80"/>
          <w:sz w:val="24"/>
          <w:szCs w:val="24"/>
        </w:rPr>
        <w:t xml:space="preserve"> </w:t>
      </w:r>
      <w:proofErr w:type="spellStart"/>
      <w:r w:rsidR="0025643D">
        <w:rPr>
          <w:rFonts w:ascii="Arial" w:hAnsi="Arial" w:cs="Arial"/>
          <w:color w:val="1F4E79" w:themeColor="accent5" w:themeShade="80"/>
          <w:sz w:val="24"/>
          <w:szCs w:val="24"/>
        </w:rPr>
        <w:t>kenž</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rejowaŕske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kupki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chory</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gerce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moderatory</w:t>
      </w:r>
      <w:proofErr w:type="spellEnd"/>
      <w:r w:rsidRPr="001D6BD0">
        <w:rPr>
          <w:rFonts w:ascii="Arial" w:hAnsi="Arial" w:cs="Arial"/>
          <w:color w:val="1F4E79" w:themeColor="accent5" w:themeShade="80"/>
          <w:sz w:val="24"/>
          <w:szCs w:val="24"/>
        </w:rPr>
        <w:t>,</w:t>
      </w:r>
      <w:r w:rsidR="00EE3B7B">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Pśedstajajuce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wuměłce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spisowaśele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atd</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serbskimi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znajobnosćami</w:t>
      </w:r>
      <w:proofErr w:type="spellEnd"/>
      <w:r w:rsidRPr="001D6BD0">
        <w:rPr>
          <w:rFonts w:ascii="Arial" w:hAnsi="Arial" w:cs="Arial"/>
          <w:color w:val="1F4E79" w:themeColor="accent5" w:themeShade="80"/>
          <w:sz w:val="24"/>
          <w:szCs w:val="24"/>
        </w:rPr>
        <w:t xml:space="preserve"> a </w:t>
      </w:r>
      <w:proofErr w:type="spellStart"/>
      <w:r w:rsidRPr="001D6BD0">
        <w:rPr>
          <w:rFonts w:ascii="Arial" w:hAnsi="Arial" w:cs="Arial"/>
          <w:color w:val="1F4E79" w:themeColor="accent5" w:themeShade="80"/>
          <w:sz w:val="24"/>
          <w:szCs w:val="24"/>
        </w:rPr>
        <w:t>programami</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pósrědnjaj</w:t>
      </w:r>
      <w:r w:rsidR="0025643D">
        <w:rPr>
          <w:rFonts w:ascii="Arial" w:hAnsi="Arial" w:cs="Arial"/>
          <w:color w:val="1F4E79" w:themeColor="accent5" w:themeShade="80"/>
          <w:sz w:val="24"/>
          <w:szCs w:val="24"/>
        </w:rPr>
        <w:t>o</w:t>
      </w:r>
      <w:proofErr w:type="spellEnd"/>
      <w:r w:rsidRPr="001D6BD0">
        <w:rPr>
          <w:rFonts w:ascii="Arial" w:hAnsi="Arial" w:cs="Arial"/>
          <w:color w:val="1F4E79" w:themeColor="accent5" w:themeShade="80"/>
          <w:sz w:val="24"/>
          <w:szCs w:val="24"/>
        </w:rPr>
        <w:t xml:space="preserve">, resp. </w:t>
      </w:r>
      <w:proofErr w:type="spellStart"/>
      <w:r w:rsidRPr="001D6BD0">
        <w:rPr>
          <w:rFonts w:ascii="Arial" w:hAnsi="Arial" w:cs="Arial"/>
          <w:color w:val="1F4E79" w:themeColor="accent5" w:themeShade="80"/>
          <w:sz w:val="24"/>
          <w:szCs w:val="24"/>
        </w:rPr>
        <w:t>swěźenje</w:t>
      </w:r>
      <w:proofErr w:type="spellEnd"/>
      <w:r w:rsidRPr="001D6BD0">
        <w:rPr>
          <w:rFonts w:ascii="Arial" w:hAnsi="Arial" w:cs="Arial"/>
          <w:color w:val="1F4E79" w:themeColor="accent5" w:themeShade="80"/>
          <w:sz w:val="24"/>
          <w:szCs w:val="24"/>
        </w:rPr>
        <w:t xml:space="preserve"> </w:t>
      </w:r>
      <w:proofErr w:type="spellStart"/>
      <w:r w:rsidRPr="001D6BD0">
        <w:rPr>
          <w:rFonts w:ascii="Arial" w:hAnsi="Arial" w:cs="Arial"/>
          <w:color w:val="1F4E79" w:themeColor="accent5" w:themeShade="80"/>
          <w:sz w:val="24"/>
          <w:szCs w:val="24"/>
        </w:rPr>
        <w:t>organizěr</w:t>
      </w:r>
      <w:r w:rsidR="0025643D">
        <w:rPr>
          <w:rFonts w:ascii="Arial" w:hAnsi="Arial" w:cs="Arial"/>
          <w:color w:val="1F4E79" w:themeColor="accent5" w:themeShade="80"/>
          <w:sz w:val="24"/>
          <w:szCs w:val="24"/>
        </w:rPr>
        <w:t>ujo</w:t>
      </w:r>
      <w:proofErr w:type="spellEnd"/>
    </w:p>
    <w:p w14:paraId="6716FDF0" w14:textId="77777777" w:rsidR="00EE3B7B" w:rsidRPr="001D6BD0" w:rsidRDefault="00EE3B7B" w:rsidP="003F0990">
      <w:pPr>
        <w:pStyle w:val="Listenabsatz"/>
        <w:rPr>
          <w:rFonts w:ascii="Arial" w:hAnsi="Arial" w:cs="Arial"/>
          <w:sz w:val="24"/>
          <w:szCs w:val="24"/>
        </w:rPr>
      </w:pPr>
    </w:p>
    <w:p w14:paraId="22C77EB0" w14:textId="6D246FF8" w:rsidR="001D6BD0" w:rsidRPr="006E3B44" w:rsidRDefault="001D6BD0" w:rsidP="006E3B44">
      <w:pPr>
        <w:pStyle w:val="Listenabsatz"/>
        <w:numPr>
          <w:ilvl w:val="0"/>
          <w:numId w:val="1"/>
        </w:numPr>
        <w:rPr>
          <w:rFonts w:ascii="Arial" w:hAnsi="Arial" w:cs="Arial"/>
          <w:sz w:val="24"/>
          <w:szCs w:val="24"/>
        </w:rPr>
      </w:pPr>
      <w:r w:rsidRPr="001D6BD0">
        <w:rPr>
          <w:rFonts w:ascii="Arial" w:hAnsi="Arial" w:cs="Arial"/>
          <w:sz w:val="24"/>
          <w:szCs w:val="24"/>
        </w:rPr>
        <w:t xml:space="preserve">Aufbau einer </w:t>
      </w:r>
      <w:proofErr w:type="spellStart"/>
      <w:r w:rsidR="00EE3B7B">
        <w:rPr>
          <w:rFonts w:ascii="Arial" w:hAnsi="Arial" w:cs="Arial"/>
          <w:sz w:val="24"/>
          <w:szCs w:val="24"/>
        </w:rPr>
        <w:t>sorb</w:t>
      </w:r>
      <w:proofErr w:type="spellEnd"/>
      <w:r w:rsidR="00EE3B7B">
        <w:rPr>
          <w:rFonts w:ascii="Arial" w:hAnsi="Arial" w:cs="Arial"/>
          <w:sz w:val="24"/>
          <w:szCs w:val="24"/>
        </w:rPr>
        <w:t xml:space="preserve">. </w:t>
      </w:r>
      <w:r w:rsidRPr="001D6BD0">
        <w:rPr>
          <w:rFonts w:ascii="Arial" w:hAnsi="Arial" w:cs="Arial"/>
          <w:sz w:val="24"/>
          <w:szCs w:val="24"/>
        </w:rPr>
        <w:t>Veranstaltungsagentur, die Tanzgruppen, Chöre, Musiker, Moderatoren,</w:t>
      </w:r>
      <w:r w:rsidR="00EE3B7B">
        <w:rPr>
          <w:rFonts w:ascii="Arial" w:hAnsi="Arial" w:cs="Arial"/>
          <w:sz w:val="24"/>
          <w:szCs w:val="24"/>
        </w:rPr>
        <w:t xml:space="preserve"> </w:t>
      </w:r>
      <w:r w:rsidRPr="001D6BD0">
        <w:rPr>
          <w:rFonts w:ascii="Arial" w:hAnsi="Arial" w:cs="Arial"/>
          <w:sz w:val="24"/>
          <w:szCs w:val="24"/>
        </w:rPr>
        <w:t>darstellende Künstler, Schriftsteller usw. mit</w:t>
      </w:r>
      <w:r w:rsidR="00EE3B7B">
        <w:rPr>
          <w:rFonts w:ascii="Arial" w:hAnsi="Arial" w:cs="Arial"/>
          <w:sz w:val="24"/>
          <w:szCs w:val="24"/>
        </w:rPr>
        <w:t xml:space="preserve"> s</w:t>
      </w:r>
      <w:r w:rsidRPr="001D6BD0">
        <w:rPr>
          <w:rFonts w:ascii="Arial" w:hAnsi="Arial" w:cs="Arial"/>
          <w:sz w:val="24"/>
          <w:szCs w:val="24"/>
        </w:rPr>
        <w:t>orbischen/wendischen Kenntnissen und Programmen vermittelt, bzw. Feste organisiert</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3F0990" w:rsidRPr="003F0990" w14:paraId="66CED94D"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48B6D330" w14:textId="77777777" w:rsidR="001D6BD0" w:rsidRPr="000D1D6B" w:rsidRDefault="001D6BD0"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D0AE75" w14:textId="57F8E766" w:rsidR="001D6BD0" w:rsidRPr="000D1D6B" w:rsidRDefault="001D6BD0"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68C1860F" w14:textId="02D2169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40D932" w14:textId="50B94CDC"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49D934A5"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C583D8" w14:textId="6FC681FE" w:rsidR="001D6BD0" w:rsidRPr="003F0990" w:rsidRDefault="001D6BD0"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305FD082" w14:textId="77777777" w:rsidR="001D6BD0" w:rsidRPr="003F0990" w:rsidRDefault="001D6BD0"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6254B4CD" w14:textId="14DA87E9" w:rsidR="001D6BD0" w:rsidRDefault="001D6BD0" w:rsidP="003F0990">
      <w:pPr>
        <w:pStyle w:val="Listenabsatz"/>
        <w:rPr>
          <w:rFonts w:ascii="Arial" w:hAnsi="Arial" w:cs="Arial"/>
          <w:sz w:val="24"/>
          <w:szCs w:val="24"/>
        </w:rPr>
      </w:pPr>
    </w:p>
    <w:p w14:paraId="528EDFF8" w14:textId="77777777" w:rsidR="006E3B44" w:rsidRPr="001D6BD0" w:rsidRDefault="006E3B44" w:rsidP="003F0990">
      <w:pPr>
        <w:pStyle w:val="Listenabsatz"/>
        <w:rPr>
          <w:rFonts w:ascii="Arial" w:hAnsi="Arial" w:cs="Arial"/>
          <w:sz w:val="24"/>
          <w:szCs w:val="24"/>
        </w:rPr>
      </w:pPr>
    </w:p>
    <w:p w14:paraId="5AE1C201" w14:textId="5CCA6CF0" w:rsidR="00894E60" w:rsidRPr="00010DEC" w:rsidRDefault="00894E60" w:rsidP="003F0990">
      <w:pPr>
        <w:pStyle w:val="Listenabsatz"/>
        <w:numPr>
          <w:ilvl w:val="0"/>
          <w:numId w:val="1"/>
        </w:numPr>
        <w:rPr>
          <w:rFonts w:ascii="Arial" w:hAnsi="Arial" w:cs="Arial"/>
          <w:color w:val="2F5496" w:themeColor="accent1" w:themeShade="BF"/>
          <w:sz w:val="24"/>
          <w:szCs w:val="24"/>
        </w:rPr>
      </w:pPr>
      <w:r w:rsidRPr="00010DEC">
        <w:rPr>
          <w:rFonts w:ascii="Arial" w:hAnsi="Arial" w:cs="Arial"/>
          <w:color w:val="2F5496" w:themeColor="accent1" w:themeShade="BF"/>
          <w:sz w:val="24"/>
          <w:szCs w:val="24"/>
          <w:lang w:val="pl-PL"/>
        </w:rPr>
        <w:t>Informelna online-prezenca wó aktualnych serbskich temach w Bramborskej pó pśikłaźe „</w:t>
      </w:r>
      <w:r w:rsidR="00EE3B7B" w:rsidRPr="00010DEC">
        <w:rPr>
          <w:rFonts w:ascii="Arial" w:hAnsi="Arial" w:cs="Arial"/>
          <w:color w:val="2F5496" w:themeColor="accent1" w:themeShade="BF"/>
          <w:sz w:val="24"/>
          <w:szCs w:val="24"/>
          <w:lang w:val="pl-PL"/>
        </w:rPr>
        <w:t>S</w:t>
      </w:r>
      <w:r w:rsidRPr="00010DEC">
        <w:rPr>
          <w:rFonts w:ascii="Arial" w:hAnsi="Arial" w:cs="Arial"/>
          <w:color w:val="2F5496" w:themeColor="accent1" w:themeShade="BF"/>
          <w:sz w:val="24"/>
          <w:szCs w:val="24"/>
          <w:lang w:val="pl-PL"/>
        </w:rPr>
        <w:t>orbisch</w:t>
      </w:r>
      <w:r w:rsidR="00EE3B7B" w:rsidRPr="00010DEC">
        <w:rPr>
          <w:rFonts w:ascii="Arial" w:hAnsi="Arial" w:cs="Arial"/>
          <w:color w:val="2F5496" w:themeColor="accent1" w:themeShade="BF"/>
          <w:sz w:val="24"/>
          <w:szCs w:val="24"/>
          <w:lang w:val="pl-PL"/>
        </w:rPr>
        <w:t>?</w:t>
      </w:r>
      <w:r w:rsidRPr="00010DEC">
        <w:rPr>
          <w:rFonts w:ascii="Arial" w:hAnsi="Arial" w:cs="Arial"/>
          <w:color w:val="2F5496" w:themeColor="accent1" w:themeShade="BF"/>
          <w:sz w:val="24"/>
          <w:szCs w:val="24"/>
          <w:lang w:val="pl-PL"/>
        </w:rPr>
        <w:t xml:space="preserve"> </w:t>
      </w:r>
      <w:r w:rsidR="00EE3B7B" w:rsidRPr="00010DEC">
        <w:rPr>
          <w:rFonts w:ascii="Arial" w:hAnsi="Arial" w:cs="Arial"/>
          <w:color w:val="2F5496" w:themeColor="accent1" w:themeShade="BF"/>
          <w:sz w:val="24"/>
          <w:szCs w:val="24"/>
          <w:lang w:val="pl-PL"/>
        </w:rPr>
        <w:t>N</w:t>
      </w:r>
      <w:r w:rsidRPr="00010DEC">
        <w:rPr>
          <w:rFonts w:ascii="Arial" w:hAnsi="Arial" w:cs="Arial"/>
          <w:color w:val="2F5496" w:themeColor="accent1" w:themeShade="BF"/>
          <w:sz w:val="24"/>
          <w:szCs w:val="24"/>
          <w:lang w:val="pl-PL"/>
        </w:rPr>
        <w:t>a klar</w:t>
      </w:r>
      <w:r w:rsidR="00EE3B7B" w:rsidRPr="00010DEC">
        <w:rPr>
          <w:rFonts w:ascii="Arial" w:hAnsi="Arial" w:cs="Arial"/>
          <w:color w:val="2F5496" w:themeColor="accent1" w:themeShade="BF"/>
          <w:sz w:val="24"/>
          <w:szCs w:val="24"/>
          <w:lang w:val="pl-PL"/>
        </w:rPr>
        <w:t>.</w:t>
      </w:r>
      <w:r w:rsidRPr="00010DEC">
        <w:rPr>
          <w:rFonts w:ascii="Arial" w:hAnsi="Arial" w:cs="Arial"/>
          <w:color w:val="2F5496" w:themeColor="accent1" w:themeShade="BF"/>
          <w:sz w:val="24"/>
          <w:szCs w:val="24"/>
          <w:lang w:val="pl-PL"/>
        </w:rPr>
        <w:t xml:space="preserve">“ w Sakskej, </w:t>
      </w:r>
      <w:r w:rsidR="0025643D" w:rsidRPr="00010DEC">
        <w:rPr>
          <w:rFonts w:ascii="Arial" w:hAnsi="Arial" w:cs="Arial"/>
          <w:color w:val="2F5496" w:themeColor="accent1" w:themeShade="BF"/>
          <w:sz w:val="24"/>
          <w:szCs w:val="24"/>
          <w:lang w:val="pl-PL"/>
        </w:rPr>
        <w:t xml:space="preserve">kenž se </w:t>
      </w:r>
      <w:r w:rsidRPr="00010DEC">
        <w:rPr>
          <w:rFonts w:ascii="Arial" w:hAnsi="Arial" w:cs="Arial"/>
          <w:color w:val="2F5496" w:themeColor="accent1" w:themeShade="BF"/>
          <w:sz w:val="24"/>
          <w:szCs w:val="24"/>
          <w:lang w:val="pl-PL"/>
        </w:rPr>
        <w:t>financěr</w:t>
      </w:r>
      <w:r w:rsidR="0025643D" w:rsidRPr="00010DEC">
        <w:rPr>
          <w:rFonts w:ascii="Arial" w:hAnsi="Arial" w:cs="Arial"/>
          <w:color w:val="2F5496" w:themeColor="accent1" w:themeShade="BF"/>
          <w:sz w:val="24"/>
          <w:szCs w:val="24"/>
          <w:lang w:val="pl-PL"/>
        </w:rPr>
        <w:t>ujo</w:t>
      </w:r>
      <w:r w:rsidRPr="00010DEC">
        <w:rPr>
          <w:rFonts w:ascii="Arial" w:hAnsi="Arial" w:cs="Arial"/>
          <w:color w:val="2F5496" w:themeColor="accent1" w:themeShade="BF"/>
          <w:sz w:val="24"/>
          <w:szCs w:val="24"/>
          <w:lang w:val="pl-PL"/>
        </w:rPr>
        <w:t xml:space="preserve">, wuwija a wótwardujo wót Ministaŕstwa za wědomnosć, slěźenje a kulturu. </w:t>
      </w:r>
      <w:proofErr w:type="spellStart"/>
      <w:r w:rsidRPr="00010DEC">
        <w:rPr>
          <w:rFonts w:ascii="Arial" w:hAnsi="Arial" w:cs="Arial"/>
          <w:color w:val="2F5496" w:themeColor="accent1" w:themeShade="BF"/>
          <w:sz w:val="24"/>
          <w:szCs w:val="24"/>
        </w:rPr>
        <w:t>Rubriki</w:t>
      </w:r>
      <w:proofErr w:type="spellEnd"/>
      <w:r w:rsidR="00DF5CA7" w:rsidRPr="00010DEC">
        <w:rPr>
          <w:rFonts w:ascii="Arial" w:hAnsi="Arial" w:cs="Arial"/>
          <w:color w:val="2F5496" w:themeColor="accent1" w:themeShade="BF"/>
          <w:sz w:val="24"/>
          <w:szCs w:val="24"/>
        </w:rPr>
        <w:t xml:space="preserve"> </w:t>
      </w:r>
      <w:proofErr w:type="spellStart"/>
      <w:r w:rsidR="00DF5CA7" w:rsidRPr="00010DEC">
        <w:rPr>
          <w:rFonts w:ascii="Arial" w:hAnsi="Arial" w:cs="Arial"/>
          <w:color w:val="2F5496" w:themeColor="accent1" w:themeShade="BF"/>
          <w:sz w:val="24"/>
          <w:szCs w:val="24"/>
        </w:rPr>
        <w:t>by</w:t>
      </w:r>
      <w:proofErr w:type="spellEnd"/>
      <w:r w:rsidRPr="00010DEC">
        <w:rPr>
          <w:rFonts w:ascii="Arial" w:hAnsi="Arial" w:cs="Arial"/>
          <w:color w:val="2F5496" w:themeColor="accent1" w:themeShade="BF"/>
          <w:sz w:val="24"/>
          <w:szCs w:val="24"/>
        </w:rPr>
        <w:t xml:space="preserve"> </w:t>
      </w:r>
      <w:proofErr w:type="spellStart"/>
      <w:r w:rsidRPr="00010DEC">
        <w:rPr>
          <w:rFonts w:ascii="Arial" w:hAnsi="Arial" w:cs="Arial"/>
          <w:color w:val="2F5496" w:themeColor="accent1" w:themeShade="BF"/>
          <w:sz w:val="24"/>
          <w:szCs w:val="24"/>
        </w:rPr>
        <w:t>mógali</w:t>
      </w:r>
      <w:proofErr w:type="spellEnd"/>
      <w:r w:rsidRPr="00010DEC">
        <w:rPr>
          <w:rFonts w:ascii="Arial" w:hAnsi="Arial" w:cs="Arial"/>
          <w:color w:val="2F5496" w:themeColor="accent1" w:themeShade="BF"/>
          <w:sz w:val="24"/>
          <w:szCs w:val="24"/>
        </w:rPr>
        <w:t xml:space="preserve"> </w:t>
      </w:r>
      <w:proofErr w:type="spellStart"/>
      <w:r w:rsidRPr="00010DEC">
        <w:rPr>
          <w:rFonts w:ascii="Arial" w:hAnsi="Arial" w:cs="Arial"/>
          <w:color w:val="2F5496" w:themeColor="accent1" w:themeShade="BF"/>
          <w:sz w:val="24"/>
          <w:szCs w:val="24"/>
        </w:rPr>
        <w:t>byś</w:t>
      </w:r>
      <w:proofErr w:type="spellEnd"/>
      <w:r w:rsidRPr="00010DEC">
        <w:rPr>
          <w:rFonts w:ascii="Arial" w:hAnsi="Arial" w:cs="Arial"/>
          <w:color w:val="2F5496" w:themeColor="accent1" w:themeShade="BF"/>
          <w:sz w:val="24"/>
          <w:szCs w:val="24"/>
        </w:rPr>
        <w:t>:</w:t>
      </w:r>
    </w:p>
    <w:p w14:paraId="66375826" w14:textId="4701978B" w:rsidR="00CC5FCC" w:rsidRPr="001D6BD0" w:rsidRDefault="00894E60" w:rsidP="003F0990">
      <w:pPr>
        <w:ind w:left="1416"/>
        <w:rPr>
          <w:rFonts w:ascii="Arial" w:hAnsi="Arial" w:cs="Arial"/>
          <w:sz w:val="24"/>
          <w:szCs w:val="24"/>
        </w:rPr>
      </w:pPr>
      <w:r w:rsidRPr="00010DEC">
        <w:rPr>
          <w:rFonts w:ascii="Arial" w:hAnsi="Arial" w:cs="Arial"/>
          <w:color w:val="2F5496" w:themeColor="accent1" w:themeShade="BF"/>
          <w:sz w:val="24"/>
          <w:szCs w:val="24"/>
          <w:lang w:val="hsb-DE"/>
        </w:rPr>
        <w:t xml:space="preserve">- </w:t>
      </w:r>
      <w:proofErr w:type="spellStart"/>
      <w:r w:rsidRPr="00010DEC">
        <w:rPr>
          <w:rFonts w:ascii="Arial" w:hAnsi="Arial" w:cs="Arial"/>
          <w:color w:val="2F5496" w:themeColor="accent1" w:themeShade="BF"/>
          <w:sz w:val="24"/>
          <w:szCs w:val="24"/>
          <w:lang w:val="hsb-DE"/>
        </w:rPr>
        <w:t>wósobiny</w:t>
      </w:r>
      <w:proofErr w:type="spellEnd"/>
      <w:r w:rsidRPr="00010DEC">
        <w:rPr>
          <w:rFonts w:ascii="Arial" w:hAnsi="Arial" w:cs="Arial"/>
          <w:color w:val="2F5496" w:themeColor="accent1" w:themeShade="BF"/>
          <w:sz w:val="24"/>
          <w:szCs w:val="24"/>
          <w:lang w:val="hsb-DE"/>
        </w:rPr>
        <w:t xml:space="preserve"> / institucije</w:t>
      </w:r>
      <w:r w:rsidRPr="00010DEC">
        <w:rPr>
          <w:rFonts w:ascii="Arial" w:hAnsi="Arial" w:cs="Arial"/>
          <w:color w:val="2F5496" w:themeColor="accent1" w:themeShade="BF"/>
          <w:sz w:val="24"/>
          <w:szCs w:val="24"/>
          <w:lang w:val="hsb-DE"/>
        </w:rPr>
        <w:br/>
        <w:t xml:space="preserve">- </w:t>
      </w:r>
      <w:proofErr w:type="spellStart"/>
      <w:r w:rsidRPr="00010DEC">
        <w:rPr>
          <w:rFonts w:ascii="Arial" w:hAnsi="Arial" w:cs="Arial"/>
          <w:color w:val="2F5496" w:themeColor="accent1" w:themeShade="BF"/>
          <w:sz w:val="24"/>
          <w:szCs w:val="24"/>
          <w:lang w:val="hsb-DE"/>
        </w:rPr>
        <w:t>góspodaŕstwo</w:t>
      </w:r>
      <w:proofErr w:type="spellEnd"/>
      <w:r w:rsidRPr="00010DEC">
        <w:rPr>
          <w:rFonts w:ascii="Arial" w:hAnsi="Arial" w:cs="Arial"/>
          <w:color w:val="2F5496" w:themeColor="accent1" w:themeShade="BF"/>
          <w:sz w:val="24"/>
          <w:szCs w:val="24"/>
          <w:lang w:val="hsb-DE"/>
        </w:rPr>
        <w:t xml:space="preserve"> a Serby / Serby</w:t>
      </w:r>
      <w:r w:rsidRPr="00010DEC">
        <w:rPr>
          <w:rFonts w:ascii="Arial" w:hAnsi="Arial" w:cs="Arial"/>
          <w:color w:val="2F5496" w:themeColor="accent1" w:themeShade="BF"/>
          <w:sz w:val="24"/>
          <w:szCs w:val="24"/>
          <w:lang w:val="hsb-DE"/>
        </w:rPr>
        <w:br/>
        <w:t xml:space="preserve">- Imaterielne kulturne </w:t>
      </w:r>
      <w:proofErr w:type="spellStart"/>
      <w:r w:rsidRPr="00010DEC">
        <w:rPr>
          <w:rFonts w:ascii="Arial" w:hAnsi="Arial" w:cs="Arial"/>
          <w:color w:val="2F5496" w:themeColor="accent1" w:themeShade="BF"/>
          <w:sz w:val="24"/>
          <w:szCs w:val="24"/>
          <w:lang w:val="hsb-DE"/>
        </w:rPr>
        <w:t>derbstwo</w:t>
      </w:r>
      <w:proofErr w:type="spellEnd"/>
      <w:r w:rsidRPr="00010DEC">
        <w:rPr>
          <w:rFonts w:ascii="Arial" w:hAnsi="Arial" w:cs="Arial"/>
          <w:color w:val="2F5496" w:themeColor="accent1" w:themeShade="BF"/>
          <w:sz w:val="24"/>
          <w:szCs w:val="24"/>
          <w:lang w:val="hsb-DE"/>
        </w:rPr>
        <w:t xml:space="preserve"> Serbow</w:t>
      </w:r>
      <w:r w:rsidRPr="00010DEC">
        <w:rPr>
          <w:rFonts w:ascii="Arial" w:hAnsi="Arial" w:cs="Arial"/>
          <w:color w:val="2F5496" w:themeColor="accent1" w:themeShade="BF"/>
          <w:sz w:val="24"/>
          <w:szCs w:val="24"/>
          <w:lang w:val="hsb-DE"/>
        </w:rPr>
        <w:br/>
        <w:t xml:space="preserve">- mały </w:t>
      </w:r>
      <w:proofErr w:type="spellStart"/>
      <w:r w:rsidRPr="00010DEC">
        <w:rPr>
          <w:rFonts w:ascii="Arial" w:hAnsi="Arial" w:cs="Arial"/>
          <w:color w:val="2F5496" w:themeColor="accent1" w:themeShade="BF"/>
          <w:sz w:val="24"/>
          <w:szCs w:val="24"/>
          <w:lang w:val="hsb-DE"/>
        </w:rPr>
        <w:t>rěcny</w:t>
      </w:r>
      <w:proofErr w:type="spellEnd"/>
      <w:r w:rsidRPr="00010DEC">
        <w:rPr>
          <w:rFonts w:ascii="Arial" w:hAnsi="Arial" w:cs="Arial"/>
          <w:color w:val="2F5496" w:themeColor="accent1" w:themeShade="BF"/>
          <w:sz w:val="24"/>
          <w:szCs w:val="24"/>
          <w:lang w:val="hsb-DE"/>
        </w:rPr>
        <w:t xml:space="preserve"> kurs</w:t>
      </w:r>
      <w:r w:rsidRPr="00010DEC">
        <w:rPr>
          <w:rFonts w:ascii="Arial" w:hAnsi="Arial" w:cs="Arial"/>
          <w:color w:val="2F5496" w:themeColor="accent1" w:themeShade="BF"/>
          <w:sz w:val="24"/>
          <w:szCs w:val="24"/>
          <w:lang w:val="hsb-DE"/>
        </w:rPr>
        <w:br/>
        <w:t xml:space="preserve">- </w:t>
      </w:r>
      <w:proofErr w:type="spellStart"/>
      <w:r w:rsidRPr="00010DEC">
        <w:rPr>
          <w:rFonts w:ascii="Arial" w:hAnsi="Arial" w:cs="Arial"/>
          <w:color w:val="2F5496" w:themeColor="accent1" w:themeShade="BF"/>
          <w:sz w:val="24"/>
          <w:szCs w:val="24"/>
          <w:lang w:val="hsb-DE"/>
        </w:rPr>
        <w:t>zarědowanja</w:t>
      </w:r>
      <w:proofErr w:type="spellEnd"/>
      <w:r w:rsidRPr="00010DEC">
        <w:rPr>
          <w:rFonts w:ascii="Arial" w:hAnsi="Arial" w:cs="Arial"/>
          <w:color w:val="2F5496" w:themeColor="accent1" w:themeShade="BF"/>
          <w:sz w:val="24"/>
          <w:szCs w:val="24"/>
          <w:lang w:val="hsb-DE"/>
        </w:rPr>
        <w:br/>
        <w:t xml:space="preserve">- </w:t>
      </w:r>
      <w:proofErr w:type="spellStart"/>
      <w:r w:rsidRPr="00010DEC">
        <w:rPr>
          <w:rFonts w:ascii="Arial" w:hAnsi="Arial" w:cs="Arial"/>
          <w:color w:val="2F5496" w:themeColor="accent1" w:themeShade="BF"/>
          <w:sz w:val="24"/>
          <w:szCs w:val="24"/>
          <w:lang w:val="hsb-DE"/>
        </w:rPr>
        <w:t>dalšne</w:t>
      </w:r>
      <w:proofErr w:type="spellEnd"/>
      <w:r w:rsidRPr="00010DEC">
        <w:rPr>
          <w:rFonts w:ascii="Arial" w:hAnsi="Arial" w:cs="Arial"/>
          <w:color w:val="2F5496" w:themeColor="accent1" w:themeShade="BF"/>
          <w:sz w:val="24"/>
          <w:szCs w:val="24"/>
          <w:lang w:val="hsb-DE"/>
        </w:rPr>
        <w:t xml:space="preserve"> ideje</w:t>
      </w:r>
    </w:p>
    <w:p w14:paraId="119592D0" w14:textId="64A89053" w:rsidR="0098341E" w:rsidRPr="001D6BD0" w:rsidRDefault="00EA637C" w:rsidP="003F0990">
      <w:pPr>
        <w:pStyle w:val="Listenabsatz"/>
        <w:numPr>
          <w:ilvl w:val="0"/>
          <w:numId w:val="1"/>
        </w:numPr>
        <w:rPr>
          <w:rFonts w:ascii="Arial" w:hAnsi="Arial" w:cs="Arial"/>
          <w:color w:val="2F5496" w:themeColor="accent1" w:themeShade="BF"/>
          <w:sz w:val="24"/>
          <w:szCs w:val="24"/>
        </w:rPr>
      </w:pPr>
      <w:r w:rsidRPr="001D6BD0">
        <w:rPr>
          <w:rFonts w:ascii="Arial" w:hAnsi="Arial" w:cs="Arial"/>
          <w:sz w:val="24"/>
          <w:szCs w:val="24"/>
        </w:rPr>
        <w:t>Informelle Onlinepräsenz zu aktuellen sorbischen/wendischen Themen in Brandenburg nach dem Vorbild „</w:t>
      </w:r>
      <w:r w:rsidR="00EE3B7B">
        <w:rPr>
          <w:rFonts w:ascii="Arial" w:hAnsi="Arial" w:cs="Arial"/>
          <w:sz w:val="24"/>
          <w:szCs w:val="24"/>
        </w:rPr>
        <w:t>S</w:t>
      </w:r>
      <w:r w:rsidRPr="001D6BD0">
        <w:rPr>
          <w:rFonts w:ascii="Arial" w:hAnsi="Arial" w:cs="Arial"/>
          <w:sz w:val="24"/>
          <w:szCs w:val="24"/>
        </w:rPr>
        <w:t>orbisch</w:t>
      </w:r>
      <w:r w:rsidR="00EE3B7B">
        <w:rPr>
          <w:rFonts w:ascii="Arial" w:hAnsi="Arial" w:cs="Arial"/>
          <w:sz w:val="24"/>
          <w:szCs w:val="24"/>
        </w:rPr>
        <w:t>?</w:t>
      </w:r>
      <w:r w:rsidRPr="001D6BD0">
        <w:rPr>
          <w:rFonts w:ascii="Arial" w:hAnsi="Arial" w:cs="Arial"/>
          <w:sz w:val="24"/>
          <w:szCs w:val="24"/>
        </w:rPr>
        <w:t xml:space="preserve"> </w:t>
      </w:r>
      <w:r w:rsidR="00EE3B7B">
        <w:rPr>
          <w:rFonts w:ascii="Arial" w:hAnsi="Arial" w:cs="Arial"/>
          <w:sz w:val="24"/>
          <w:szCs w:val="24"/>
        </w:rPr>
        <w:t>N</w:t>
      </w:r>
      <w:r w:rsidRPr="001D6BD0">
        <w:rPr>
          <w:rFonts w:ascii="Arial" w:hAnsi="Arial" w:cs="Arial"/>
          <w:sz w:val="24"/>
          <w:szCs w:val="24"/>
        </w:rPr>
        <w:t>a klar</w:t>
      </w:r>
      <w:r w:rsidR="00EE3B7B">
        <w:rPr>
          <w:rFonts w:ascii="Arial" w:hAnsi="Arial" w:cs="Arial"/>
          <w:sz w:val="24"/>
          <w:szCs w:val="24"/>
        </w:rPr>
        <w:t>.</w:t>
      </w:r>
      <w:r w:rsidRPr="001D6BD0">
        <w:rPr>
          <w:rFonts w:ascii="Arial" w:hAnsi="Arial" w:cs="Arial"/>
          <w:sz w:val="24"/>
          <w:szCs w:val="24"/>
        </w:rPr>
        <w:t>“ in Sachsen, finanziert, entwickelt und gepflegt vom Ministerium für Wissenschaft, Forschung und</w:t>
      </w:r>
      <w:r w:rsidR="000C61D9" w:rsidRPr="001D6BD0">
        <w:rPr>
          <w:rFonts w:ascii="Arial" w:hAnsi="Arial" w:cs="Arial"/>
          <w:sz w:val="24"/>
          <w:szCs w:val="24"/>
        </w:rPr>
        <w:t xml:space="preserve"> Kultur.</w:t>
      </w:r>
      <w:r w:rsidRPr="001D6BD0">
        <w:rPr>
          <w:rFonts w:ascii="Arial" w:hAnsi="Arial" w:cs="Arial"/>
          <w:sz w:val="24"/>
          <w:szCs w:val="24"/>
        </w:rPr>
        <w:t xml:space="preserve"> </w:t>
      </w:r>
      <w:r w:rsidR="00DF5CA7">
        <w:rPr>
          <w:rFonts w:ascii="Arial" w:hAnsi="Arial" w:cs="Arial"/>
          <w:sz w:val="24"/>
          <w:szCs w:val="24"/>
        </w:rPr>
        <w:t>Ru</w:t>
      </w:r>
      <w:proofErr w:type="spellStart"/>
      <w:r w:rsidR="008E16B2" w:rsidRPr="001D6BD0">
        <w:rPr>
          <w:rFonts w:ascii="Arial" w:hAnsi="Arial" w:cs="Arial"/>
          <w:sz w:val="24"/>
          <w:szCs w:val="24"/>
          <w:lang w:val="hsb-DE"/>
        </w:rPr>
        <w:t>briken</w:t>
      </w:r>
      <w:proofErr w:type="spellEnd"/>
      <w:r w:rsidR="008E16B2" w:rsidRPr="001D6BD0">
        <w:rPr>
          <w:rFonts w:ascii="Arial" w:hAnsi="Arial" w:cs="Arial"/>
          <w:sz w:val="24"/>
          <w:szCs w:val="24"/>
          <w:lang w:val="hsb-DE"/>
        </w:rPr>
        <w:t xml:space="preserve"> </w:t>
      </w:r>
      <w:proofErr w:type="spellStart"/>
      <w:r w:rsidR="008E16B2" w:rsidRPr="001D6BD0">
        <w:rPr>
          <w:rFonts w:ascii="Arial" w:hAnsi="Arial" w:cs="Arial"/>
          <w:sz w:val="24"/>
          <w:szCs w:val="24"/>
          <w:lang w:val="hsb-DE"/>
        </w:rPr>
        <w:t>könnten</w:t>
      </w:r>
      <w:proofErr w:type="spellEnd"/>
      <w:r w:rsidR="008E16B2" w:rsidRPr="001D6BD0">
        <w:rPr>
          <w:rFonts w:ascii="Arial" w:hAnsi="Arial" w:cs="Arial"/>
          <w:sz w:val="24"/>
          <w:szCs w:val="24"/>
          <w:lang w:val="hsb-DE"/>
        </w:rPr>
        <w:t xml:space="preserve"> </w:t>
      </w:r>
      <w:proofErr w:type="spellStart"/>
      <w:r w:rsidR="008E16B2" w:rsidRPr="001D6BD0">
        <w:rPr>
          <w:rFonts w:ascii="Arial" w:hAnsi="Arial" w:cs="Arial"/>
          <w:sz w:val="24"/>
          <w:szCs w:val="24"/>
          <w:lang w:val="hsb-DE"/>
        </w:rPr>
        <w:t>sein</w:t>
      </w:r>
      <w:proofErr w:type="spellEnd"/>
      <w:r w:rsidR="008E16B2" w:rsidRPr="001D6BD0">
        <w:rPr>
          <w:rFonts w:ascii="Arial" w:hAnsi="Arial" w:cs="Arial"/>
          <w:sz w:val="24"/>
          <w:szCs w:val="24"/>
          <w:lang w:val="hsb-DE"/>
        </w:rPr>
        <w:t>:</w:t>
      </w:r>
      <w:r w:rsidR="0098341E" w:rsidRPr="001D6BD0">
        <w:rPr>
          <w:rFonts w:ascii="Arial" w:hAnsi="Arial" w:cs="Arial"/>
          <w:color w:val="2F5496" w:themeColor="accent1" w:themeShade="BF"/>
          <w:sz w:val="24"/>
          <w:szCs w:val="24"/>
        </w:rPr>
        <w:br/>
      </w:r>
    </w:p>
    <w:p w14:paraId="328C816E" w14:textId="5C5B17EE" w:rsidR="00062011" w:rsidRPr="001D6BD0" w:rsidRDefault="008E16B2" w:rsidP="003F0990">
      <w:pPr>
        <w:pStyle w:val="Listenabsatz"/>
        <w:numPr>
          <w:ilvl w:val="0"/>
          <w:numId w:val="3"/>
        </w:numPr>
        <w:rPr>
          <w:rFonts w:ascii="Arial" w:hAnsi="Arial" w:cs="Arial"/>
          <w:sz w:val="24"/>
          <w:szCs w:val="24"/>
          <w:lang w:val="hsb-DE"/>
        </w:rPr>
      </w:pPr>
      <w:proofErr w:type="spellStart"/>
      <w:r w:rsidRPr="001D6BD0">
        <w:rPr>
          <w:rFonts w:ascii="Arial" w:hAnsi="Arial" w:cs="Arial"/>
          <w:sz w:val="24"/>
          <w:szCs w:val="24"/>
          <w:lang w:val="hsb-DE"/>
        </w:rPr>
        <w:t>Persönlichkeiten</w:t>
      </w:r>
      <w:proofErr w:type="spellEnd"/>
      <w:r w:rsidRPr="001D6BD0">
        <w:rPr>
          <w:rFonts w:ascii="Arial" w:hAnsi="Arial" w:cs="Arial"/>
          <w:sz w:val="24"/>
          <w:szCs w:val="24"/>
          <w:lang w:val="hsb-DE"/>
        </w:rPr>
        <w:t>/</w:t>
      </w:r>
      <w:proofErr w:type="spellStart"/>
      <w:r w:rsidRPr="001D6BD0">
        <w:rPr>
          <w:rFonts w:ascii="Arial" w:hAnsi="Arial" w:cs="Arial"/>
          <w:sz w:val="24"/>
          <w:szCs w:val="24"/>
          <w:lang w:val="hsb-DE"/>
        </w:rPr>
        <w:t>Institutionen</w:t>
      </w:r>
      <w:proofErr w:type="spellEnd"/>
      <w:r w:rsidRPr="001D6BD0">
        <w:rPr>
          <w:rFonts w:ascii="Arial" w:hAnsi="Arial" w:cs="Arial"/>
          <w:sz w:val="24"/>
          <w:szCs w:val="24"/>
          <w:lang w:val="hsb-DE"/>
        </w:rPr>
        <w:t xml:space="preserve"> </w:t>
      </w:r>
    </w:p>
    <w:p w14:paraId="566E8515" w14:textId="4FB4D53D" w:rsidR="00062011" w:rsidRPr="001D6BD0" w:rsidRDefault="008E16B2" w:rsidP="003F0990">
      <w:pPr>
        <w:pStyle w:val="Listenabsatz"/>
        <w:numPr>
          <w:ilvl w:val="0"/>
          <w:numId w:val="3"/>
        </w:numPr>
        <w:rPr>
          <w:rFonts w:ascii="Arial" w:hAnsi="Arial" w:cs="Arial"/>
          <w:sz w:val="24"/>
          <w:szCs w:val="24"/>
          <w:lang w:val="hsb-DE"/>
        </w:rPr>
      </w:pPr>
      <w:proofErr w:type="spellStart"/>
      <w:r w:rsidRPr="001D6BD0">
        <w:rPr>
          <w:rFonts w:ascii="Arial" w:hAnsi="Arial" w:cs="Arial"/>
          <w:sz w:val="24"/>
          <w:szCs w:val="24"/>
          <w:lang w:val="hsb-DE"/>
        </w:rPr>
        <w:t>Wirtschaft</w:t>
      </w:r>
      <w:proofErr w:type="spellEnd"/>
      <w:r w:rsidRPr="001D6BD0">
        <w:rPr>
          <w:rFonts w:ascii="Arial" w:hAnsi="Arial" w:cs="Arial"/>
          <w:sz w:val="24"/>
          <w:szCs w:val="24"/>
          <w:lang w:val="hsb-DE"/>
        </w:rPr>
        <w:t xml:space="preserve"> </w:t>
      </w:r>
      <w:proofErr w:type="spellStart"/>
      <w:r w:rsidRPr="001D6BD0">
        <w:rPr>
          <w:rFonts w:ascii="Arial" w:hAnsi="Arial" w:cs="Arial"/>
          <w:sz w:val="24"/>
          <w:szCs w:val="24"/>
          <w:lang w:val="hsb-DE"/>
        </w:rPr>
        <w:t>und</w:t>
      </w:r>
      <w:proofErr w:type="spellEnd"/>
      <w:r w:rsidRPr="001D6BD0">
        <w:rPr>
          <w:rFonts w:ascii="Arial" w:hAnsi="Arial" w:cs="Arial"/>
          <w:sz w:val="24"/>
          <w:szCs w:val="24"/>
          <w:lang w:val="hsb-DE"/>
        </w:rPr>
        <w:t xml:space="preserve"> Sorben/</w:t>
      </w:r>
      <w:proofErr w:type="spellStart"/>
      <w:r w:rsidRPr="001D6BD0">
        <w:rPr>
          <w:rFonts w:ascii="Arial" w:hAnsi="Arial" w:cs="Arial"/>
          <w:sz w:val="24"/>
          <w:szCs w:val="24"/>
          <w:lang w:val="hsb-DE"/>
        </w:rPr>
        <w:t>Wenden</w:t>
      </w:r>
      <w:proofErr w:type="spellEnd"/>
    </w:p>
    <w:p w14:paraId="44526A8E" w14:textId="4735DDDB" w:rsidR="00062011" w:rsidRPr="001D6BD0" w:rsidRDefault="008E16B2" w:rsidP="003F0990">
      <w:pPr>
        <w:pStyle w:val="Listenabsatz"/>
        <w:numPr>
          <w:ilvl w:val="0"/>
          <w:numId w:val="3"/>
        </w:numPr>
        <w:rPr>
          <w:rFonts w:ascii="Arial" w:hAnsi="Arial" w:cs="Arial"/>
          <w:sz w:val="24"/>
          <w:szCs w:val="24"/>
          <w:lang w:val="hsb-DE"/>
        </w:rPr>
      </w:pPr>
      <w:proofErr w:type="spellStart"/>
      <w:r w:rsidRPr="001D6BD0">
        <w:rPr>
          <w:rFonts w:ascii="Arial" w:hAnsi="Arial" w:cs="Arial"/>
          <w:sz w:val="24"/>
          <w:szCs w:val="24"/>
          <w:lang w:val="hsb-DE"/>
        </w:rPr>
        <w:t>Im</w:t>
      </w:r>
      <w:r w:rsidR="00010DEC">
        <w:rPr>
          <w:rFonts w:ascii="Arial" w:hAnsi="Arial" w:cs="Arial"/>
          <w:sz w:val="24"/>
          <w:szCs w:val="24"/>
          <w:lang w:val="hsb-DE"/>
        </w:rPr>
        <w:t>m</w:t>
      </w:r>
      <w:r w:rsidRPr="001D6BD0">
        <w:rPr>
          <w:rFonts w:ascii="Arial" w:hAnsi="Arial" w:cs="Arial"/>
          <w:sz w:val="24"/>
          <w:szCs w:val="24"/>
          <w:lang w:val="hsb-DE"/>
        </w:rPr>
        <w:t>aterielles</w:t>
      </w:r>
      <w:proofErr w:type="spellEnd"/>
      <w:r w:rsidRPr="001D6BD0">
        <w:rPr>
          <w:rFonts w:ascii="Arial" w:hAnsi="Arial" w:cs="Arial"/>
          <w:sz w:val="24"/>
          <w:szCs w:val="24"/>
          <w:lang w:val="hsb-DE"/>
        </w:rPr>
        <w:t xml:space="preserve"> </w:t>
      </w:r>
      <w:proofErr w:type="spellStart"/>
      <w:r w:rsidRPr="001D6BD0">
        <w:rPr>
          <w:rFonts w:ascii="Arial" w:hAnsi="Arial" w:cs="Arial"/>
          <w:sz w:val="24"/>
          <w:szCs w:val="24"/>
          <w:lang w:val="hsb-DE"/>
        </w:rPr>
        <w:t>Kulturerbe</w:t>
      </w:r>
      <w:proofErr w:type="spellEnd"/>
      <w:r w:rsidRPr="001D6BD0">
        <w:rPr>
          <w:rFonts w:ascii="Arial" w:hAnsi="Arial" w:cs="Arial"/>
          <w:sz w:val="24"/>
          <w:szCs w:val="24"/>
          <w:lang w:val="hsb-DE"/>
        </w:rPr>
        <w:t xml:space="preserve"> </w:t>
      </w:r>
      <w:proofErr w:type="spellStart"/>
      <w:r w:rsidRPr="001D6BD0">
        <w:rPr>
          <w:rFonts w:ascii="Arial" w:hAnsi="Arial" w:cs="Arial"/>
          <w:sz w:val="24"/>
          <w:szCs w:val="24"/>
          <w:lang w:val="hsb-DE"/>
        </w:rPr>
        <w:t>der</w:t>
      </w:r>
      <w:proofErr w:type="spellEnd"/>
      <w:r w:rsidRPr="001D6BD0">
        <w:rPr>
          <w:rFonts w:ascii="Arial" w:hAnsi="Arial" w:cs="Arial"/>
          <w:sz w:val="24"/>
          <w:szCs w:val="24"/>
          <w:lang w:val="hsb-DE"/>
        </w:rPr>
        <w:t xml:space="preserve"> Sorben/</w:t>
      </w:r>
      <w:proofErr w:type="spellStart"/>
      <w:r w:rsidRPr="001D6BD0">
        <w:rPr>
          <w:rFonts w:ascii="Arial" w:hAnsi="Arial" w:cs="Arial"/>
          <w:sz w:val="24"/>
          <w:szCs w:val="24"/>
          <w:lang w:val="hsb-DE"/>
        </w:rPr>
        <w:t>Wenden</w:t>
      </w:r>
      <w:proofErr w:type="spellEnd"/>
    </w:p>
    <w:p w14:paraId="5292069D" w14:textId="3D3028A3" w:rsidR="00062011" w:rsidRPr="001D6BD0" w:rsidRDefault="008E16B2" w:rsidP="003F0990">
      <w:pPr>
        <w:pStyle w:val="Listenabsatz"/>
        <w:numPr>
          <w:ilvl w:val="0"/>
          <w:numId w:val="3"/>
        </w:numPr>
        <w:rPr>
          <w:rFonts w:ascii="Arial" w:hAnsi="Arial" w:cs="Arial"/>
          <w:sz w:val="24"/>
          <w:szCs w:val="24"/>
          <w:lang w:val="hsb-DE"/>
        </w:rPr>
      </w:pPr>
      <w:r w:rsidRPr="001D6BD0">
        <w:rPr>
          <w:rFonts w:ascii="Arial" w:hAnsi="Arial" w:cs="Arial"/>
          <w:sz w:val="24"/>
          <w:szCs w:val="24"/>
        </w:rPr>
        <w:t>kleiner Sprachkurs</w:t>
      </w:r>
    </w:p>
    <w:p w14:paraId="432E659C" w14:textId="1FF6DC7C" w:rsidR="00062011" w:rsidRPr="001D6BD0" w:rsidRDefault="008E16B2" w:rsidP="003F0990">
      <w:pPr>
        <w:pStyle w:val="Listenabsatz"/>
        <w:numPr>
          <w:ilvl w:val="0"/>
          <w:numId w:val="3"/>
        </w:numPr>
        <w:rPr>
          <w:rFonts w:ascii="Arial" w:hAnsi="Arial" w:cs="Arial"/>
          <w:sz w:val="24"/>
          <w:szCs w:val="24"/>
          <w:lang w:val="hsb-DE"/>
        </w:rPr>
      </w:pPr>
      <w:r w:rsidRPr="001D6BD0">
        <w:rPr>
          <w:rFonts w:ascii="Arial" w:hAnsi="Arial" w:cs="Arial"/>
          <w:sz w:val="24"/>
          <w:szCs w:val="24"/>
        </w:rPr>
        <w:t>Veranstaltungen</w:t>
      </w:r>
    </w:p>
    <w:p w14:paraId="4A0D20C7" w14:textId="0A34D713" w:rsidR="0098341E" w:rsidRPr="001D6BD0" w:rsidRDefault="008E16B2" w:rsidP="003F0990">
      <w:pPr>
        <w:pStyle w:val="Listenabsatz"/>
        <w:numPr>
          <w:ilvl w:val="0"/>
          <w:numId w:val="3"/>
        </w:numPr>
        <w:rPr>
          <w:rFonts w:ascii="Arial" w:hAnsi="Arial" w:cs="Arial"/>
          <w:sz w:val="24"/>
          <w:szCs w:val="24"/>
          <w:lang w:val="hsb-DE"/>
        </w:rPr>
      </w:pPr>
      <w:r w:rsidRPr="001D6BD0">
        <w:rPr>
          <w:rFonts w:ascii="Arial" w:hAnsi="Arial" w:cs="Arial"/>
          <w:sz w:val="24"/>
          <w:szCs w:val="24"/>
        </w:rPr>
        <w:t>weitere Ideen</w:t>
      </w: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EE3B7B" w:rsidRPr="000D1D6B" w14:paraId="16CFCD95"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613DB331" w14:textId="55A276A1" w:rsidR="00EE3B7B" w:rsidRPr="000D1D6B" w:rsidRDefault="008E16B2" w:rsidP="003F0990">
            <w:pPr>
              <w:spacing w:after="0" w:line="240" w:lineRule="auto"/>
              <w:rPr>
                <w:rFonts w:ascii="Times New Roman" w:eastAsia="Times New Roman" w:hAnsi="Times New Roman" w:cs="Times New Roman"/>
                <w:lang w:eastAsia="de-DE"/>
              </w:rPr>
            </w:pPr>
            <w:r w:rsidRPr="001D6BD0">
              <w:rPr>
                <w:rFonts w:ascii="Arial" w:hAnsi="Arial" w:cs="Arial"/>
                <w:sz w:val="24"/>
                <w:szCs w:val="24"/>
              </w:rPr>
              <w:br/>
            </w:r>
            <w:bookmarkStart w:id="0" w:name="_Hlk190767653"/>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105664" w14:textId="77777777" w:rsidR="00EE3B7B" w:rsidRPr="000D1D6B" w:rsidRDefault="00EE3B7B"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68CEE9E8" w14:textId="4794109A" w:rsidR="00EE3B7B" w:rsidRPr="003F0990" w:rsidRDefault="00EE3B7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F0503B" w14:textId="77777777" w:rsidR="00EE3B7B" w:rsidRPr="003F0990" w:rsidRDefault="00EE3B7B"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7242D74C" w14:textId="77777777" w:rsidR="00EE3B7B" w:rsidRPr="003F0990" w:rsidRDefault="00EE3B7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4A8615" w14:textId="77777777" w:rsidR="00EE3B7B" w:rsidRPr="003F0990" w:rsidRDefault="00EE3B7B"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0B0696B1" w14:textId="77777777" w:rsidR="00EE3B7B" w:rsidRPr="003F0990" w:rsidRDefault="00EE3B7B"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bookmarkEnd w:id="0"/>
    <w:p w14:paraId="71AA10B4" w14:textId="77777777" w:rsidR="00894E60" w:rsidRDefault="005C4600" w:rsidP="003F0990">
      <w:pPr>
        <w:pStyle w:val="Listenabsatz"/>
        <w:rPr>
          <w:rFonts w:ascii="Arial" w:hAnsi="Arial" w:cs="Arial"/>
          <w:sz w:val="24"/>
          <w:szCs w:val="24"/>
        </w:rPr>
      </w:pPr>
      <w:r w:rsidRPr="001D6BD0">
        <w:rPr>
          <w:rFonts w:ascii="Arial" w:hAnsi="Arial" w:cs="Arial"/>
          <w:sz w:val="24"/>
          <w:szCs w:val="24"/>
        </w:rPr>
        <w:br/>
      </w:r>
    </w:p>
    <w:p w14:paraId="1B6CABAE" w14:textId="0096FBB3" w:rsidR="00754DAA" w:rsidRDefault="00754DAA" w:rsidP="003F0990">
      <w:pPr>
        <w:pStyle w:val="Listenabsatz"/>
        <w:numPr>
          <w:ilvl w:val="0"/>
          <w:numId w:val="1"/>
        </w:numPr>
        <w:rPr>
          <w:rFonts w:ascii="Arial" w:hAnsi="Arial" w:cs="Arial"/>
          <w:color w:val="1F4E79" w:themeColor="accent5" w:themeShade="80"/>
          <w:sz w:val="24"/>
          <w:szCs w:val="24"/>
        </w:rPr>
      </w:pPr>
      <w:r w:rsidRPr="00754DAA">
        <w:rPr>
          <w:rFonts w:ascii="Arial" w:hAnsi="Arial" w:cs="Arial"/>
          <w:color w:val="1F4E79" w:themeColor="accent5" w:themeShade="80"/>
          <w:sz w:val="24"/>
          <w:szCs w:val="24"/>
        </w:rPr>
        <w:t xml:space="preserve">W </w:t>
      </w:r>
      <w:proofErr w:type="spellStart"/>
      <w:r w:rsidRPr="00754DAA">
        <w:rPr>
          <w:rFonts w:ascii="Arial" w:hAnsi="Arial" w:cs="Arial"/>
          <w:color w:val="1F4E79" w:themeColor="accent5" w:themeShade="80"/>
          <w:sz w:val="24"/>
          <w:szCs w:val="24"/>
        </w:rPr>
        <w:t>serbskem</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sedleńskem</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rumje</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dej</w:t>
      </w:r>
      <w:proofErr w:type="spellEnd"/>
      <w:r w:rsidRPr="00754DAA">
        <w:rPr>
          <w:rFonts w:ascii="Arial" w:hAnsi="Arial" w:cs="Arial"/>
          <w:color w:val="1F4E79" w:themeColor="accent5" w:themeShade="80"/>
          <w:sz w:val="24"/>
          <w:szCs w:val="24"/>
        </w:rPr>
        <w:t xml:space="preserve"> se </w:t>
      </w:r>
      <w:proofErr w:type="spellStart"/>
      <w:r w:rsidRPr="00754DAA">
        <w:rPr>
          <w:rFonts w:ascii="Arial" w:hAnsi="Arial" w:cs="Arial"/>
          <w:color w:val="1F4E79" w:themeColor="accent5" w:themeShade="80"/>
          <w:sz w:val="24"/>
          <w:szCs w:val="24"/>
        </w:rPr>
        <w:t>wósobowy</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wobchad</w:t>
      </w:r>
      <w:proofErr w:type="spellEnd"/>
      <w:r w:rsidRPr="00754DAA">
        <w:rPr>
          <w:rFonts w:ascii="Arial" w:hAnsi="Arial" w:cs="Arial"/>
          <w:color w:val="1F4E79" w:themeColor="accent5" w:themeShade="80"/>
          <w:sz w:val="24"/>
          <w:szCs w:val="24"/>
        </w:rPr>
        <w:t xml:space="preserve"> do </w:t>
      </w:r>
      <w:proofErr w:type="spellStart"/>
      <w:r w:rsidRPr="00754DAA">
        <w:rPr>
          <w:rFonts w:ascii="Arial" w:hAnsi="Arial" w:cs="Arial"/>
          <w:color w:val="1F4E79" w:themeColor="accent5" w:themeShade="80"/>
          <w:sz w:val="24"/>
          <w:szCs w:val="24"/>
        </w:rPr>
        <w:t>bliskosći</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dwójorěcnje</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wutoflowaś</w:t>
      </w:r>
      <w:proofErr w:type="spellEnd"/>
      <w:r w:rsidRPr="00754DAA">
        <w:rPr>
          <w:rFonts w:ascii="Arial" w:hAnsi="Arial" w:cs="Arial"/>
          <w:color w:val="1F4E79" w:themeColor="accent5" w:themeShade="80"/>
          <w:sz w:val="24"/>
          <w:szCs w:val="24"/>
        </w:rPr>
        <w:t xml:space="preserve"> a </w:t>
      </w:r>
      <w:proofErr w:type="spellStart"/>
      <w:r w:rsidRPr="00754DAA">
        <w:rPr>
          <w:rFonts w:ascii="Arial" w:hAnsi="Arial" w:cs="Arial"/>
          <w:color w:val="1F4E79" w:themeColor="accent5" w:themeShade="80"/>
          <w:sz w:val="24"/>
          <w:szCs w:val="24"/>
        </w:rPr>
        <w:t>wažne</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serbske</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stacije</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deje</w:t>
      </w:r>
      <w:proofErr w:type="spellEnd"/>
      <w:r w:rsidRPr="00754DAA">
        <w:rPr>
          <w:rFonts w:ascii="Arial" w:hAnsi="Arial" w:cs="Arial"/>
          <w:color w:val="1F4E79" w:themeColor="accent5" w:themeShade="80"/>
          <w:sz w:val="24"/>
          <w:szCs w:val="24"/>
        </w:rPr>
        <w:t xml:space="preserve"> se </w:t>
      </w:r>
      <w:proofErr w:type="spellStart"/>
      <w:r w:rsidRPr="00754DAA">
        <w:rPr>
          <w:rFonts w:ascii="Arial" w:hAnsi="Arial" w:cs="Arial"/>
          <w:color w:val="1F4E79" w:themeColor="accent5" w:themeShade="80"/>
          <w:sz w:val="24"/>
          <w:szCs w:val="24"/>
        </w:rPr>
        <w:t>dwójorěcnje</w:t>
      </w:r>
      <w:proofErr w:type="spellEnd"/>
      <w:r w:rsidRPr="00754DAA">
        <w:rPr>
          <w:rFonts w:ascii="Arial" w:hAnsi="Arial" w:cs="Arial"/>
          <w:color w:val="1F4E79" w:themeColor="accent5" w:themeShade="80"/>
          <w:sz w:val="24"/>
          <w:szCs w:val="24"/>
        </w:rPr>
        <w:t xml:space="preserve"> </w:t>
      </w:r>
      <w:proofErr w:type="spellStart"/>
      <w:r w:rsidRPr="00754DAA">
        <w:rPr>
          <w:rFonts w:ascii="Arial" w:hAnsi="Arial" w:cs="Arial"/>
          <w:color w:val="1F4E79" w:themeColor="accent5" w:themeShade="80"/>
          <w:sz w:val="24"/>
          <w:szCs w:val="24"/>
        </w:rPr>
        <w:t>pśipowěźeś</w:t>
      </w:r>
      <w:proofErr w:type="spellEnd"/>
      <w:r w:rsidRPr="00754DAA">
        <w:rPr>
          <w:rFonts w:ascii="Arial" w:hAnsi="Arial" w:cs="Arial"/>
          <w:color w:val="1F4E79" w:themeColor="accent5" w:themeShade="80"/>
          <w:sz w:val="24"/>
          <w:szCs w:val="24"/>
        </w:rPr>
        <w:t>.</w:t>
      </w:r>
    </w:p>
    <w:p w14:paraId="2BD61BAF" w14:textId="77777777" w:rsidR="00754DAA" w:rsidRDefault="00754DAA" w:rsidP="003F0990">
      <w:pPr>
        <w:pStyle w:val="Listenabsatz"/>
        <w:rPr>
          <w:rFonts w:ascii="Arial" w:hAnsi="Arial" w:cs="Arial"/>
          <w:color w:val="1F4E79" w:themeColor="accent5" w:themeShade="80"/>
          <w:sz w:val="24"/>
          <w:szCs w:val="24"/>
        </w:rPr>
      </w:pPr>
    </w:p>
    <w:p w14:paraId="628A341A" w14:textId="57C41FFB" w:rsidR="00754DAA" w:rsidRDefault="00754DAA" w:rsidP="003F0990">
      <w:pPr>
        <w:pStyle w:val="Listenabsatz"/>
        <w:numPr>
          <w:ilvl w:val="0"/>
          <w:numId w:val="1"/>
        </w:numPr>
        <w:rPr>
          <w:rFonts w:ascii="Arial" w:hAnsi="Arial" w:cs="Arial"/>
          <w:sz w:val="24"/>
          <w:szCs w:val="24"/>
        </w:rPr>
      </w:pPr>
      <w:r w:rsidRPr="00754DAA">
        <w:rPr>
          <w:rFonts w:ascii="Arial" w:hAnsi="Arial" w:cs="Arial"/>
          <w:sz w:val="24"/>
          <w:szCs w:val="24"/>
        </w:rPr>
        <w:t>Der ÖPNV im Siedlungsgebiet sollte zweisprachig beschildert sein und wichtige sorbische/wendische Stationen sollte zweisprachige Ansagen haben.</w:t>
      </w:r>
    </w:p>
    <w:p w14:paraId="5E7AFDFD" w14:textId="77777777" w:rsidR="00754DAA" w:rsidRPr="00754DAA" w:rsidRDefault="00754DAA" w:rsidP="003F0990">
      <w:pPr>
        <w:pStyle w:val="Listenabsatz"/>
        <w:rPr>
          <w:rFonts w:ascii="Arial" w:hAnsi="Arial" w:cs="Arial"/>
          <w:sz w:val="24"/>
          <w:szCs w:val="24"/>
        </w:rPr>
      </w:pPr>
    </w:p>
    <w:tbl>
      <w:tblPr>
        <w:tblW w:w="8220" w:type="dxa"/>
        <w:jc w:val="center"/>
        <w:tblCellMar>
          <w:left w:w="70" w:type="dxa"/>
          <w:right w:w="70" w:type="dxa"/>
        </w:tblCellMar>
        <w:tblLook w:val="04A0" w:firstRow="1" w:lastRow="0" w:firstColumn="1" w:lastColumn="0" w:noHBand="0" w:noVBand="1"/>
      </w:tblPr>
      <w:tblGrid>
        <w:gridCol w:w="880"/>
        <w:gridCol w:w="340"/>
        <w:gridCol w:w="2740"/>
        <w:gridCol w:w="340"/>
        <w:gridCol w:w="1520"/>
        <w:gridCol w:w="340"/>
        <w:gridCol w:w="2060"/>
      </w:tblGrid>
      <w:tr w:rsidR="00754DAA" w:rsidRPr="000D1D6B" w14:paraId="5D1387E3" w14:textId="77777777" w:rsidTr="006A3D90">
        <w:trPr>
          <w:trHeight w:val="300"/>
          <w:jc w:val="center"/>
        </w:trPr>
        <w:tc>
          <w:tcPr>
            <w:tcW w:w="880" w:type="dxa"/>
            <w:tcBorders>
              <w:top w:val="nil"/>
              <w:left w:val="nil"/>
              <w:bottom w:val="nil"/>
              <w:right w:val="nil"/>
            </w:tcBorders>
            <w:shd w:val="clear" w:color="auto" w:fill="auto"/>
            <w:noWrap/>
            <w:vAlign w:val="bottom"/>
            <w:hideMark/>
          </w:tcPr>
          <w:p w14:paraId="0469365A" w14:textId="77777777" w:rsidR="00754DAA" w:rsidRPr="000D1D6B" w:rsidRDefault="00754DAA" w:rsidP="003F0990">
            <w:pPr>
              <w:spacing w:after="0" w:line="240" w:lineRule="auto"/>
              <w:rPr>
                <w:rFonts w:ascii="Times New Roman" w:eastAsia="Times New Roman" w:hAnsi="Times New Roman" w:cs="Times New Roman"/>
                <w:lang w:eastAsia="de-DE"/>
              </w:rPr>
            </w:pP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56DC68" w14:textId="77777777" w:rsidR="00754DAA" w:rsidRPr="000D1D6B" w:rsidRDefault="00754DAA" w:rsidP="003F0990">
            <w:pPr>
              <w:spacing w:after="0" w:line="240" w:lineRule="auto"/>
              <w:rPr>
                <w:rFonts w:ascii="Aptos Narrow" w:eastAsia="Times New Roman" w:hAnsi="Aptos Narrow" w:cs="Times New Roman"/>
                <w:color w:val="000000"/>
                <w:lang w:eastAsia="de-DE"/>
              </w:rPr>
            </w:pPr>
          </w:p>
        </w:tc>
        <w:tc>
          <w:tcPr>
            <w:tcW w:w="2740" w:type="dxa"/>
            <w:tcBorders>
              <w:top w:val="nil"/>
              <w:left w:val="nil"/>
              <w:bottom w:val="nil"/>
              <w:right w:val="nil"/>
            </w:tcBorders>
            <w:shd w:val="clear" w:color="auto" w:fill="auto"/>
            <w:noWrap/>
            <w:vAlign w:val="center"/>
            <w:hideMark/>
          </w:tcPr>
          <w:p w14:paraId="46526716" w14:textId="77777777" w:rsidR="00754DAA" w:rsidRPr="003F0990" w:rsidRDefault="00754DAA"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wjelgin</w:t>
            </w:r>
            <w:proofErr w:type="spellEnd"/>
            <w:r w:rsidRPr="003F0990">
              <w:rPr>
                <w:rFonts w:ascii="Aptos Narrow" w:eastAsia="Times New Roman" w:hAnsi="Aptos Narrow" w:cs="Times New Roman"/>
                <w:color w:val="C00000"/>
                <w:lang w:eastAsia="de-DE"/>
              </w:rPr>
              <w:t xml:space="preserve"> </w:t>
            </w:r>
            <w:proofErr w:type="spellStart"/>
            <w:r w:rsidRPr="003F0990">
              <w:rPr>
                <w:rFonts w:ascii="Aptos Narrow" w:eastAsia="Times New Roman" w:hAnsi="Aptos Narrow" w:cs="Times New Roman"/>
                <w:color w:val="C00000"/>
                <w:lang w:eastAsia="de-DE"/>
              </w:rPr>
              <w:t>wažny</w:t>
            </w:r>
            <w:proofErr w:type="spellEnd"/>
            <w:r w:rsidRPr="003F0990">
              <w:rPr>
                <w:rFonts w:ascii="Aptos Narrow" w:eastAsia="Times New Roman" w:hAnsi="Aptos Narrow" w:cs="Times New Roman"/>
                <w:color w:val="C00000"/>
                <w:lang w:eastAsia="de-DE"/>
              </w:rPr>
              <w:t xml:space="preserve"> / </w:t>
            </w:r>
            <w:proofErr w:type="gramStart"/>
            <w:r w:rsidRPr="003F0990">
              <w:rPr>
                <w:rFonts w:ascii="Aptos Narrow" w:eastAsia="Times New Roman" w:hAnsi="Aptos Narrow" w:cs="Times New Roman"/>
                <w:color w:val="C00000"/>
                <w:lang w:eastAsia="de-DE"/>
              </w:rPr>
              <w:t>total wichtig</w:t>
            </w:r>
            <w:proofErr w:type="gramEnd"/>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4980A5" w14:textId="77777777" w:rsidR="00754DAA" w:rsidRPr="003F0990" w:rsidRDefault="00754DAA" w:rsidP="003F0990">
            <w:pPr>
              <w:spacing w:after="0" w:line="240" w:lineRule="auto"/>
              <w:rPr>
                <w:rFonts w:ascii="Aptos Narrow" w:eastAsia="Times New Roman" w:hAnsi="Aptos Narrow" w:cs="Times New Roman"/>
                <w:color w:val="C00000"/>
                <w:lang w:eastAsia="de-DE"/>
              </w:rPr>
            </w:pPr>
          </w:p>
        </w:tc>
        <w:tc>
          <w:tcPr>
            <w:tcW w:w="1520" w:type="dxa"/>
            <w:tcBorders>
              <w:top w:val="nil"/>
              <w:left w:val="nil"/>
              <w:bottom w:val="nil"/>
              <w:right w:val="nil"/>
            </w:tcBorders>
            <w:shd w:val="clear" w:color="auto" w:fill="auto"/>
            <w:noWrap/>
            <w:vAlign w:val="center"/>
            <w:hideMark/>
          </w:tcPr>
          <w:p w14:paraId="38D928FC" w14:textId="77777777" w:rsidR="00754DAA" w:rsidRPr="003F0990" w:rsidRDefault="00754DAA"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wažne</w:t>
            </w:r>
            <w:proofErr w:type="spellEnd"/>
            <w:r w:rsidRPr="003F0990">
              <w:rPr>
                <w:rFonts w:ascii="Aptos Narrow" w:eastAsia="Times New Roman" w:hAnsi="Aptos Narrow" w:cs="Times New Roman"/>
                <w:color w:val="C00000"/>
                <w:lang w:eastAsia="de-DE"/>
              </w:rPr>
              <w:t xml:space="preserve"> / wichtig</w:t>
            </w:r>
          </w:p>
        </w:tc>
        <w:tc>
          <w:tcPr>
            <w:tcW w:w="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062CBA" w14:textId="77777777" w:rsidR="00754DAA" w:rsidRPr="003F0990" w:rsidRDefault="00754DAA" w:rsidP="003F0990">
            <w:pPr>
              <w:spacing w:after="0" w:line="240" w:lineRule="auto"/>
              <w:rPr>
                <w:rFonts w:ascii="Aptos Narrow" w:eastAsia="Times New Roman" w:hAnsi="Aptos Narrow" w:cs="Times New Roman"/>
                <w:color w:val="C00000"/>
                <w:lang w:eastAsia="de-DE"/>
              </w:rPr>
            </w:pPr>
          </w:p>
        </w:tc>
        <w:tc>
          <w:tcPr>
            <w:tcW w:w="2060" w:type="dxa"/>
            <w:tcBorders>
              <w:top w:val="nil"/>
              <w:left w:val="nil"/>
              <w:bottom w:val="nil"/>
              <w:right w:val="nil"/>
            </w:tcBorders>
            <w:shd w:val="clear" w:color="auto" w:fill="auto"/>
            <w:noWrap/>
            <w:vAlign w:val="center"/>
            <w:hideMark/>
          </w:tcPr>
          <w:p w14:paraId="4DEECBF6" w14:textId="77777777" w:rsidR="00754DAA" w:rsidRPr="003F0990" w:rsidRDefault="00754DAA" w:rsidP="003F0990">
            <w:pPr>
              <w:spacing w:after="0" w:line="240" w:lineRule="auto"/>
              <w:rPr>
                <w:rFonts w:ascii="Aptos Narrow" w:eastAsia="Times New Roman" w:hAnsi="Aptos Narrow" w:cs="Times New Roman"/>
                <w:color w:val="C00000"/>
                <w:lang w:eastAsia="de-DE"/>
              </w:rPr>
            </w:pPr>
            <w:proofErr w:type="spellStart"/>
            <w:r w:rsidRPr="003F0990">
              <w:rPr>
                <w:rFonts w:ascii="Aptos Narrow" w:eastAsia="Times New Roman" w:hAnsi="Aptos Narrow" w:cs="Times New Roman"/>
                <w:color w:val="C00000"/>
                <w:lang w:eastAsia="de-DE"/>
              </w:rPr>
              <w:t>njewažne</w:t>
            </w:r>
            <w:proofErr w:type="spellEnd"/>
            <w:r w:rsidRPr="003F0990">
              <w:rPr>
                <w:rFonts w:ascii="Aptos Narrow" w:eastAsia="Times New Roman" w:hAnsi="Aptos Narrow" w:cs="Times New Roman"/>
                <w:color w:val="C00000"/>
                <w:lang w:eastAsia="de-DE"/>
              </w:rPr>
              <w:t xml:space="preserve"> / unwichtig</w:t>
            </w:r>
          </w:p>
        </w:tc>
      </w:tr>
    </w:tbl>
    <w:p w14:paraId="2254A225" w14:textId="6AD8CA59" w:rsidR="00894E60" w:rsidRDefault="00DF5CA7" w:rsidP="003F0990">
      <w:pPr>
        <w:rPr>
          <w:rFonts w:ascii="Arial" w:hAnsi="Arial" w:cs="Arial"/>
          <w:sz w:val="24"/>
          <w:szCs w:val="24"/>
        </w:rPr>
      </w:pPr>
      <w:r w:rsidRPr="003F0990">
        <w:rPr>
          <w:rFonts w:ascii="Arial" w:hAnsi="Arial" w:cs="Arial"/>
          <w:color w:val="1F4E79" w:themeColor="accent5" w:themeShade="80"/>
          <w:sz w:val="24"/>
          <w:szCs w:val="24"/>
          <w:lang w:val="pl-PL"/>
        </w:rPr>
        <w:lastRenderedPageBreak/>
        <w:t>Dal</w:t>
      </w:r>
      <w:r w:rsidR="00894E60" w:rsidRPr="003F0990">
        <w:rPr>
          <w:rFonts w:ascii="Arial" w:hAnsi="Arial" w:cs="Arial"/>
          <w:color w:val="1F4E79" w:themeColor="accent5" w:themeShade="80"/>
          <w:sz w:val="24"/>
          <w:szCs w:val="24"/>
          <w:lang w:val="pl-PL"/>
        </w:rPr>
        <w:t>šne ideje a pokazki su wutšobnje witane.</w:t>
      </w:r>
      <w:r w:rsidR="0025643D" w:rsidRPr="003F0990">
        <w:rPr>
          <w:rFonts w:ascii="Arial" w:hAnsi="Arial" w:cs="Arial"/>
          <w:color w:val="1F4E79" w:themeColor="accent5" w:themeShade="80"/>
          <w:sz w:val="24"/>
          <w:szCs w:val="24"/>
          <w:lang w:val="pl-PL"/>
        </w:rPr>
        <w:t xml:space="preserve"> </w:t>
      </w:r>
      <w:r w:rsidR="00DB39B7">
        <w:rPr>
          <w:rFonts w:ascii="Arial" w:hAnsi="Arial" w:cs="Arial"/>
          <w:color w:val="1F4E79" w:themeColor="accent5" w:themeShade="80"/>
          <w:sz w:val="24"/>
          <w:szCs w:val="24"/>
          <w:lang w:val="pl-PL"/>
        </w:rPr>
        <w:br/>
      </w:r>
      <w:r w:rsidR="00894E60" w:rsidRPr="0025643D">
        <w:rPr>
          <w:rFonts w:ascii="Arial" w:hAnsi="Arial" w:cs="Arial"/>
          <w:sz w:val="24"/>
          <w:szCs w:val="24"/>
        </w:rPr>
        <w:t>Weitere Ideen und Hinweise sind herzlich willkommen.</w:t>
      </w:r>
    </w:p>
    <w:p w14:paraId="34F9F4EE" w14:textId="77777777" w:rsidR="006E3B44" w:rsidRDefault="006E3B44" w:rsidP="006E3B44">
      <w:pPr>
        <w:rPr>
          <w:rFonts w:ascii="Arial" w:hAnsi="Arial" w:cs="Arial"/>
          <w:sz w:val="24"/>
          <w:szCs w:val="24"/>
        </w:rPr>
      </w:pPr>
    </w:p>
    <w:p w14:paraId="7E828F27" w14:textId="7FBA9BDA" w:rsidR="006E3B44" w:rsidRPr="006E3B44" w:rsidRDefault="006E3B44" w:rsidP="006E3B44">
      <w:pPr>
        <w:rPr>
          <w:rFonts w:ascii="Arial" w:hAnsi="Arial" w:cs="Arial"/>
          <w:sz w:val="24"/>
          <w:szCs w:val="24"/>
        </w:rPr>
      </w:pPr>
      <w:proofErr w:type="spellStart"/>
      <w:r w:rsidRPr="006E3B44">
        <w:rPr>
          <w:rFonts w:ascii="Arial" w:hAnsi="Arial" w:cs="Arial"/>
          <w:sz w:val="24"/>
          <w:szCs w:val="24"/>
        </w:rPr>
        <w:t>e-mail</w:t>
      </w:r>
      <w:proofErr w:type="spellEnd"/>
      <w:r w:rsidRPr="006E3B44">
        <w:rPr>
          <w:rFonts w:ascii="Arial" w:hAnsi="Arial" w:cs="Arial"/>
          <w:sz w:val="24"/>
          <w:szCs w:val="24"/>
        </w:rPr>
        <w:t xml:space="preserve">: </w:t>
      </w:r>
      <w:r>
        <w:rPr>
          <w:rFonts w:ascii="Arial" w:hAnsi="Arial" w:cs="Arial"/>
          <w:sz w:val="24"/>
          <w:szCs w:val="24"/>
        </w:rPr>
        <w:tab/>
      </w:r>
      <w:hyperlink r:id="rId7" w:history="1">
        <w:r w:rsidRPr="006E3B44">
          <w:rPr>
            <w:rStyle w:val="Hyperlink"/>
            <w:rFonts w:ascii="Arial" w:hAnsi="Arial" w:cs="Arial"/>
            <w:sz w:val="24"/>
            <w:szCs w:val="24"/>
          </w:rPr>
          <w:t>karin.tsukowa@domowina.de</w:t>
        </w:r>
      </w:hyperlink>
    </w:p>
    <w:p w14:paraId="71BACDEA" w14:textId="3C882739" w:rsidR="006E3B44" w:rsidRPr="006E3B44" w:rsidRDefault="006E3B44" w:rsidP="006E3B44">
      <w:pPr>
        <w:ind w:left="1416" w:hanging="1416"/>
        <w:rPr>
          <w:rFonts w:ascii="Arial" w:hAnsi="Arial" w:cs="Arial"/>
          <w:sz w:val="24"/>
          <w:szCs w:val="24"/>
        </w:rPr>
      </w:pPr>
      <w:proofErr w:type="spellStart"/>
      <w:r w:rsidRPr="006E3B44">
        <w:rPr>
          <w:rFonts w:ascii="Arial" w:hAnsi="Arial" w:cs="Arial"/>
          <w:sz w:val="24"/>
          <w:szCs w:val="24"/>
        </w:rPr>
        <w:t>adresa</w:t>
      </w:r>
      <w:proofErr w:type="spellEnd"/>
      <w:r w:rsidRPr="006E3B44">
        <w:rPr>
          <w:rFonts w:ascii="Arial" w:hAnsi="Arial" w:cs="Arial"/>
          <w:sz w:val="24"/>
          <w:szCs w:val="24"/>
        </w:rPr>
        <w:t xml:space="preserve">: </w:t>
      </w:r>
      <w:r>
        <w:rPr>
          <w:rFonts w:ascii="Arial" w:hAnsi="Arial" w:cs="Arial"/>
          <w:sz w:val="24"/>
          <w:szCs w:val="24"/>
        </w:rPr>
        <w:tab/>
      </w:r>
      <w:r w:rsidRPr="006E3B44">
        <w:rPr>
          <w:rFonts w:ascii="Arial" w:hAnsi="Arial" w:cs="Arial"/>
          <w:sz w:val="24"/>
          <w:szCs w:val="24"/>
        </w:rPr>
        <w:t xml:space="preserve">Domowina - </w:t>
      </w:r>
      <w:proofErr w:type="spellStart"/>
      <w:r w:rsidRPr="006E3B44">
        <w:rPr>
          <w:rFonts w:ascii="Arial" w:hAnsi="Arial" w:cs="Arial"/>
          <w:sz w:val="24"/>
          <w:szCs w:val="24"/>
        </w:rPr>
        <w:t>župa</w:t>
      </w:r>
      <w:proofErr w:type="spellEnd"/>
      <w:r w:rsidRPr="006E3B44">
        <w:rPr>
          <w:rFonts w:ascii="Arial" w:hAnsi="Arial" w:cs="Arial"/>
          <w:sz w:val="24"/>
          <w:szCs w:val="24"/>
        </w:rPr>
        <w:t xml:space="preserve"> </w:t>
      </w:r>
      <w:proofErr w:type="spellStart"/>
      <w:r w:rsidRPr="006E3B44">
        <w:rPr>
          <w:rFonts w:ascii="Arial" w:hAnsi="Arial" w:cs="Arial"/>
          <w:sz w:val="24"/>
          <w:szCs w:val="24"/>
        </w:rPr>
        <w:t>Dolna</w:t>
      </w:r>
      <w:proofErr w:type="spellEnd"/>
      <w:r w:rsidRPr="006E3B44">
        <w:rPr>
          <w:rFonts w:ascii="Arial" w:hAnsi="Arial" w:cs="Arial"/>
          <w:sz w:val="24"/>
          <w:szCs w:val="24"/>
        </w:rPr>
        <w:t xml:space="preserve"> </w:t>
      </w:r>
      <w:proofErr w:type="spellStart"/>
      <w:r w:rsidRPr="006E3B44">
        <w:rPr>
          <w:rFonts w:ascii="Arial" w:hAnsi="Arial" w:cs="Arial"/>
          <w:sz w:val="24"/>
          <w:szCs w:val="24"/>
        </w:rPr>
        <w:t>Łužyca</w:t>
      </w:r>
      <w:proofErr w:type="spellEnd"/>
      <w:r>
        <w:rPr>
          <w:rFonts w:ascii="Arial" w:hAnsi="Arial" w:cs="Arial"/>
          <w:sz w:val="24"/>
          <w:szCs w:val="24"/>
        </w:rPr>
        <w:br/>
      </w:r>
      <w:r w:rsidRPr="006E3B44">
        <w:rPr>
          <w:rFonts w:ascii="Arial" w:hAnsi="Arial" w:cs="Arial"/>
          <w:sz w:val="24"/>
          <w:szCs w:val="24"/>
        </w:rPr>
        <w:t>August-Bebel-Straße 82</w:t>
      </w:r>
      <w:r>
        <w:rPr>
          <w:rFonts w:ascii="Arial" w:hAnsi="Arial" w:cs="Arial"/>
          <w:sz w:val="24"/>
          <w:szCs w:val="24"/>
        </w:rPr>
        <w:br/>
      </w:r>
      <w:r w:rsidRPr="006E3B44">
        <w:rPr>
          <w:rFonts w:ascii="Arial" w:hAnsi="Arial" w:cs="Arial"/>
          <w:sz w:val="24"/>
          <w:szCs w:val="24"/>
        </w:rPr>
        <w:t>03046 Cottbus / Chóśebuz</w:t>
      </w:r>
    </w:p>
    <w:p w14:paraId="1B029703" w14:textId="44AA116F" w:rsidR="00894E60" w:rsidRPr="006E3B44" w:rsidRDefault="00894E60" w:rsidP="003F0990">
      <w:pPr>
        <w:rPr>
          <w:rFonts w:ascii="Arial" w:hAnsi="Arial" w:cs="Arial"/>
          <w:i/>
          <w:iCs/>
          <w:sz w:val="24"/>
          <w:szCs w:val="24"/>
        </w:rPr>
      </w:pPr>
    </w:p>
    <w:p w14:paraId="36D9FE42" w14:textId="19D795EC" w:rsidR="00BC0C8D" w:rsidRPr="006E3B44" w:rsidRDefault="00BC0C8D" w:rsidP="003F0990">
      <w:pPr>
        <w:rPr>
          <w:rFonts w:ascii="Arial" w:hAnsi="Arial" w:cs="Arial"/>
          <w:i/>
          <w:iCs/>
          <w:color w:val="1F4E79" w:themeColor="accent5" w:themeShade="80"/>
          <w:sz w:val="24"/>
          <w:szCs w:val="24"/>
          <w:lang w:val="pl-PL"/>
        </w:rPr>
      </w:pPr>
      <w:r w:rsidRPr="006E3B44">
        <w:rPr>
          <w:rFonts w:ascii="Arial" w:hAnsi="Arial" w:cs="Arial"/>
          <w:i/>
          <w:iCs/>
          <w:color w:val="1F4E79" w:themeColor="accent5" w:themeShade="80"/>
          <w:sz w:val="24"/>
          <w:szCs w:val="24"/>
          <w:lang w:val="pl-PL"/>
        </w:rPr>
        <w:t xml:space="preserve">Wutšobny źěk </w:t>
      </w:r>
      <w:r w:rsidR="006E3B44">
        <w:rPr>
          <w:rFonts w:ascii="Arial" w:hAnsi="Arial" w:cs="Arial"/>
          <w:i/>
          <w:iCs/>
          <w:color w:val="1F4E79" w:themeColor="accent5" w:themeShade="80"/>
          <w:sz w:val="24"/>
          <w:szCs w:val="24"/>
          <w:lang w:val="pl-PL"/>
        </w:rPr>
        <w:br/>
      </w:r>
      <w:r w:rsidRPr="006E3B44">
        <w:rPr>
          <w:rFonts w:ascii="Arial" w:hAnsi="Arial" w:cs="Arial"/>
          <w:i/>
          <w:iCs/>
          <w:color w:val="1F4E79" w:themeColor="accent5" w:themeShade="80"/>
          <w:sz w:val="24"/>
          <w:szCs w:val="24"/>
          <w:lang w:val="pl-PL"/>
        </w:rPr>
        <w:t>gronje sobuźěłaśerje regionalnego běrowa Dom</w:t>
      </w:r>
      <w:bookmarkStart w:id="1" w:name="_Hlk179971716"/>
      <w:bookmarkEnd w:id="1"/>
      <w:r w:rsidRPr="006E3B44">
        <w:rPr>
          <w:rFonts w:ascii="Arial" w:hAnsi="Arial" w:cs="Arial"/>
          <w:i/>
          <w:iCs/>
          <w:color w:val="1F4E79" w:themeColor="accent5" w:themeShade="80"/>
          <w:sz w:val="24"/>
          <w:szCs w:val="24"/>
          <w:lang w:val="pl-PL"/>
        </w:rPr>
        <w:t>owiny w Chóśebuzu.</w:t>
      </w:r>
    </w:p>
    <w:p w14:paraId="2230E0C5" w14:textId="7E9F2D43" w:rsidR="005C4600" w:rsidRDefault="00FC7B1C" w:rsidP="003F0990">
      <w:pPr>
        <w:rPr>
          <w:rFonts w:ascii="Arial" w:hAnsi="Arial" w:cs="Arial"/>
          <w:sz w:val="24"/>
          <w:szCs w:val="24"/>
        </w:rPr>
      </w:pPr>
      <w:r w:rsidRPr="006E3B44">
        <w:rPr>
          <w:rFonts w:ascii="Arial" w:hAnsi="Arial" w:cs="Arial"/>
          <w:i/>
          <w:iCs/>
          <w:sz w:val="24"/>
          <w:szCs w:val="24"/>
        </w:rPr>
        <w:t xml:space="preserve">Herzlichen Dank </w:t>
      </w:r>
      <w:r w:rsidR="006E3B44">
        <w:rPr>
          <w:rFonts w:ascii="Arial" w:hAnsi="Arial" w:cs="Arial"/>
          <w:i/>
          <w:iCs/>
          <w:sz w:val="24"/>
          <w:szCs w:val="24"/>
        </w:rPr>
        <w:br/>
      </w:r>
      <w:r w:rsidRPr="006E3B44">
        <w:rPr>
          <w:rFonts w:ascii="Arial" w:hAnsi="Arial" w:cs="Arial"/>
          <w:i/>
          <w:iCs/>
          <w:sz w:val="24"/>
          <w:szCs w:val="24"/>
        </w:rPr>
        <w:t>sagen die Mitarbeiter des Domowina-Regionalbüros in Cottbus.</w:t>
      </w:r>
    </w:p>
    <w:p w14:paraId="4D25401C" w14:textId="77777777" w:rsidR="006E3B44" w:rsidRDefault="006E3B44" w:rsidP="003F0990">
      <w:pPr>
        <w:rPr>
          <w:rFonts w:ascii="Arial" w:hAnsi="Arial" w:cs="Arial"/>
          <w:sz w:val="24"/>
          <w:szCs w:val="24"/>
        </w:rPr>
      </w:pPr>
    </w:p>
    <w:p w14:paraId="49804C88" w14:textId="77777777" w:rsidR="006E3B44" w:rsidRPr="001D6BD0" w:rsidRDefault="006E3B44" w:rsidP="003F0990">
      <w:pPr>
        <w:rPr>
          <w:rFonts w:ascii="Arial" w:hAnsi="Arial" w:cs="Arial"/>
          <w:sz w:val="24"/>
          <w:szCs w:val="24"/>
        </w:rPr>
      </w:pPr>
    </w:p>
    <w:sectPr w:rsidR="006E3B44" w:rsidRPr="001D6BD0" w:rsidSect="006052B8">
      <w:headerReference w:type="default" r:id="rId8"/>
      <w:footerReference w:type="default" r:id="rId9"/>
      <w:pgSz w:w="11906" w:h="16838"/>
      <w:pgMar w:top="1134" w:right="1418" w:bottom="851" w:left="1418" w:header="426"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0DE04" w14:textId="77777777" w:rsidR="0029161A" w:rsidRDefault="0029161A" w:rsidP="0029161A">
      <w:pPr>
        <w:spacing w:after="0" w:line="240" w:lineRule="auto"/>
      </w:pPr>
      <w:r>
        <w:separator/>
      </w:r>
    </w:p>
  </w:endnote>
  <w:endnote w:type="continuationSeparator" w:id="0">
    <w:p w14:paraId="403DC50D" w14:textId="77777777" w:rsidR="0029161A" w:rsidRDefault="0029161A" w:rsidP="0029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6543313"/>
      <w:docPartObj>
        <w:docPartGallery w:val="Page Numbers (Bottom of Page)"/>
        <w:docPartUnique/>
      </w:docPartObj>
    </w:sdtPr>
    <w:sdtEndPr/>
    <w:sdtContent>
      <w:p w14:paraId="6094319D" w14:textId="496E070A" w:rsidR="0029161A" w:rsidRDefault="0029161A">
        <w:pPr>
          <w:pStyle w:val="Fuzeile"/>
          <w:jc w:val="right"/>
        </w:pPr>
        <w:r>
          <w:fldChar w:fldCharType="begin"/>
        </w:r>
        <w:r>
          <w:instrText>PAGE   \* MERGEFORMAT</w:instrText>
        </w:r>
        <w:r>
          <w:fldChar w:fldCharType="separate"/>
        </w:r>
        <w:r>
          <w:t>2</w:t>
        </w:r>
        <w:r>
          <w:fldChar w:fldCharType="end"/>
        </w:r>
      </w:p>
    </w:sdtContent>
  </w:sdt>
  <w:p w14:paraId="3FB657C2" w14:textId="77777777" w:rsidR="0029161A" w:rsidRDefault="002916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B6632" w14:textId="77777777" w:rsidR="0029161A" w:rsidRDefault="0029161A" w:rsidP="0029161A">
      <w:pPr>
        <w:spacing w:after="0" w:line="240" w:lineRule="auto"/>
      </w:pPr>
      <w:r>
        <w:separator/>
      </w:r>
    </w:p>
  </w:footnote>
  <w:footnote w:type="continuationSeparator" w:id="0">
    <w:p w14:paraId="07D05224" w14:textId="77777777" w:rsidR="0029161A" w:rsidRDefault="0029161A" w:rsidP="00291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3790" w14:textId="2C08CE03" w:rsidR="003F0990" w:rsidRDefault="003F0990" w:rsidP="003F0990">
    <w:pPr>
      <w:pStyle w:val="Kopfzeile"/>
      <w:jc w:val="right"/>
    </w:pPr>
    <w:r>
      <w:rPr>
        <w:noProof/>
      </w:rPr>
      <w:drawing>
        <wp:inline distT="0" distB="0" distL="0" distR="0" wp14:anchorId="550A6370" wp14:editId="61C13157">
          <wp:extent cx="704850" cy="720946"/>
          <wp:effectExtent l="0" t="0" r="0" b="3175"/>
          <wp:docPr id="198465156" name="Grafik 1" descr="Ein Bild, das Entwurf, Zeichnung, Kuns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48565" name="Grafik 1" descr="Ein Bild, das Entwurf, Zeichnung, Kunst,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22136" cy="738626"/>
                  </a:xfrm>
                  <a:prstGeom prst="rect">
                    <a:avLst/>
                  </a:prstGeom>
                </pic:spPr>
              </pic:pic>
            </a:graphicData>
          </a:graphic>
        </wp:inline>
      </w:drawing>
    </w:r>
  </w:p>
  <w:p w14:paraId="2CC58566" w14:textId="77777777" w:rsidR="003F0990" w:rsidRDefault="003F09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4CA"/>
    <w:multiLevelType w:val="hybridMultilevel"/>
    <w:tmpl w:val="02BC3A8C"/>
    <w:lvl w:ilvl="0" w:tplc="04070003">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17079"/>
    <w:multiLevelType w:val="hybridMultilevel"/>
    <w:tmpl w:val="2B7C869E"/>
    <w:lvl w:ilvl="0" w:tplc="B178F7F6">
      <w:numFmt w:val="bullet"/>
      <w:lvlText w:val="-"/>
      <w:lvlJc w:val="left"/>
      <w:pPr>
        <w:ind w:left="1776" w:hanging="360"/>
      </w:pPr>
      <w:rPr>
        <w:rFonts w:ascii="Arial" w:eastAsiaTheme="minorHAnsi"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2DFF513F"/>
    <w:multiLevelType w:val="hybridMultilevel"/>
    <w:tmpl w:val="A9DAC4B2"/>
    <w:lvl w:ilvl="0" w:tplc="04070003">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E56374"/>
    <w:multiLevelType w:val="multilevel"/>
    <w:tmpl w:val="04070021"/>
    <w:lvl w:ilvl="0">
      <w:start w:val="1"/>
      <w:numFmt w:val="bullet"/>
      <w:lvlText w:val=""/>
      <w:lvlJc w:val="left"/>
      <w:pPr>
        <w:ind w:left="2484" w:hanging="360"/>
      </w:pPr>
      <w:rPr>
        <w:rFonts w:ascii="Wingdings" w:hAnsi="Wingdings" w:hint="default"/>
      </w:rPr>
    </w:lvl>
    <w:lvl w:ilvl="1">
      <w:start w:val="1"/>
      <w:numFmt w:val="bullet"/>
      <w:lvlText w:val=""/>
      <w:lvlJc w:val="left"/>
      <w:pPr>
        <w:ind w:left="2844" w:hanging="360"/>
      </w:pPr>
      <w:rPr>
        <w:rFonts w:ascii="Wingdings" w:hAnsi="Wingdings" w:hint="default"/>
      </w:rPr>
    </w:lvl>
    <w:lvl w:ilvl="2">
      <w:start w:val="1"/>
      <w:numFmt w:val="bullet"/>
      <w:lvlText w:val=""/>
      <w:lvlJc w:val="left"/>
      <w:pPr>
        <w:ind w:left="320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
      <w:lvlJc w:val="left"/>
      <w:pPr>
        <w:ind w:left="3924" w:hanging="360"/>
      </w:pPr>
      <w:rPr>
        <w:rFonts w:ascii="Symbol" w:hAnsi="Symbol" w:hint="default"/>
      </w:rPr>
    </w:lvl>
    <w:lvl w:ilvl="5">
      <w:start w:val="1"/>
      <w:numFmt w:val="bullet"/>
      <w:lvlText w:val=""/>
      <w:lvlJc w:val="left"/>
      <w:pPr>
        <w:ind w:left="4284" w:hanging="360"/>
      </w:pPr>
      <w:rPr>
        <w:rFonts w:ascii="Wingdings" w:hAnsi="Wingdings" w:hint="default"/>
      </w:rPr>
    </w:lvl>
    <w:lvl w:ilvl="6">
      <w:start w:val="1"/>
      <w:numFmt w:val="bullet"/>
      <w:lvlText w:val=""/>
      <w:lvlJc w:val="left"/>
      <w:pPr>
        <w:ind w:left="4644" w:hanging="360"/>
      </w:pPr>
      <w:rPr>
        <w:rFonts w:ascii="Wingdings" w:hAnsi="Wingdings" w:hint="default"/>
      </w:rPr>
    </w:lvl>
    <w:lvl w:ilvl="7">
      <w:start w:val="1"/>
      <w:numFmt w:val="bullet"/>
      <w:lvlText w:val=""/>
      <w:lvlJc w:val="left"/>
      <w:pPr>
        <w:ind w:left="5004" w:hanging="360"/>
      </w:pPr>
      <w:rPr>
        <w:rFonts w:ascii="Symbol" w:hAnsi="Symbol" w:hint="default"/>
      </w:rPr>
    </w:lvl>
    <w:lvl w:ilvl="8">
      <w:start w:val="1"/>
      <w:numFmt w:val="bullet"/>
      <w:lvlText w:val=""/>
      <w:lvlJc w:val="left"/>
      <w:pPr>
        <w:ind w:left="5364" w:hanging="360"/>
      </w:pPr>
      <w:rPr>
        <w:rFonts w:ascii="Symbol" w:hAnsi="Symbol" w:hint="default"/>
      </w:rPr>
    </w:lvl>
  </w:abstractNum>
  <w:abstractNum w:abstractNumId="4" w15:restartNumberingAfterBreak="0">
    <w:nsid w:val="444B41FB"/>
    <w:multiLevelType w:val="hybridMultilevel"/>
    <w:tmpl w:val="6246AD7C"/>
    <w:lvl w:ilvl="0" w:tplc="ADE4B0DC">
      <w:numFmt w:val="bullet"/>
      <w:lvlText w:val="-"/>
      <w:lvlJc w:val="left"/>
      <w:pPr>
        <w:ind w:left="1776" w:hanging="360"/>
      </w:pPr>
      <w:rPr>
        <w:rFonts w:ascii="Arial" w:eastAsiaTheme="minorHAnsi" w:hAnsi="Arial" w:cs="Arial"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16cid:durableId="577256127">
    <w:abstractNumId w:val="2"/>
  </w:num>
  <w:num w:numId="2" w16cid:durableId="1730497085">
    <w:abstractNumId w:val="1"/>
  </w:num>
  <w:num w:numId="3" w16cid:durableId="1387493049">
    <w:abstractNumId w:val="4"/>
  </w:num>
  <w:num w:numId="4" w16cid:durableId="488711358">
    <w:abstractNumId w:val="3"/>
  </w:num>
  <w:num w:numId="5" w16cid:durableId="26110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BA"/>
    <w:rsid w:val="00010DEC"/>
    <w:rsid w:val="00062011"/>
    <w:rsid w:val="000824AD"/>
    <w:rsid w:val="000C61D9"/>
    <w:rsid w:val="000D1D6B"/>
    <w:rsid w:val="000E735D"/>
    <w:rsid w:val="00160018"/>
    <w:rsid w:val="0016511D"/>
    <w:rsid w:val="001D6BD0"/>
    <w:rsid w:val="0025643D"/>
    <w:rsid w:val="00256A36"/>
    <w:rsid w:val="0029161A"/>
    <w:rsid w:val="002C4C95"/>
    <w:rsid w:val="00334D51"/>
    <w:rsid w:val="003E0047"/>
    <w:rsid w:val="003F0990"/>
    <w:rsid w:val="004727DA"/>
    <w:rsid w:val="00493235"/>
    <w:rsid w:val="005C4600"/>
    <w:rsid w:val="006052B8"/>
    <w:rsid w:val="00607391"/>
    <w:rsid w:val="00645D39"/>
    <w:rsid w:val="00661519"/>
    <w:rsid w:val="006E3B44"/>
    <w:rsid w:val="00744857"/>
    <w:rsid w:val="00754DAA"/>
    <w:rsid w:val="0081792A"/>
    <w:rsid w:val="00863655"/>
    <w:rsid w:val="00894E60"/>
    <w:rsid w:val="008E16B2"/>
    <w:rsid w:val="00921EF5"/>
    <w:rsid w:val="009230DB"/>
    <w:rsid w:val="0098341E"/>
    <w:rsid w:val="009C70ED"/>
    <w:rsid w:val="00A12AE3"/>
    <w:rsid w:val="00A278B4"/>
    <w:rsid w:val="00A50E34"/>
    <w:rsid w:val="00B44A66"/>
    <w:rsid w:val="00BC0C8D"/>
    <w:rsid w:val="00C35AD3"/>
    <w:rsid w:val="00C42905"/>
    <w:rsid w:val="00C51CFE"/>
    <w:rsid w:val="00CC5FCC"/>
    <w:rsid w:val="00CC60E2"/>
    <w:rsid w:val="00CE3FA2"/>
    <w:rsid w:val="00D173EB"/>
    <w:rsid w:val="00D77C81"/>
    <w:rsid w:val="00DA5302"/>
    <w:rsid w:val="00DB39B7"/>
    <w:rsid w:val="00DF5CA7"/>
    <w:rsid w:val="00E70B39"/>
    <w:rsid w:val="00E70F66"/>
    <w:rsid w:val="00E85ABA"/>
    <w:rsid w:val="00EA0994"/>
    <w:rsid w:val="00EA637C"/>
    <w:rsid w:val="00EE21E8"/>
    <w:rsid w:val="00EE3B7B"/>
    <w:rsid w:val="00F34974"/>
    <w:rsid w:val="00F41581"/>
    <w:rsid w:val="00FC7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B20E8"/>
  <w15:chartTrackingRefBased/>
  <w15:docId w15:val="{9BA19944-454C-4570-890A-CD8A6DD2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637C"/>
    <w:pPr>
      <w:ind w:left="720"/>
      <w:contextualSpacing/>
    </w:pPr>
  </w:style>
  <w:style w:type="paragraph" w:styleId="Kopfzeile">
    <w:name w:val="header"/>
    <w:basedOn w:val="Standard"/>
    <w:link w:val="KopfzeileZchn"/>
    <w:uiPriority w:val="99"/>
    <w:unhideWhenUsed/>
    <w:rsid w:val="002916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161A"/>
  </w:style>
  <w:style w:type="paragraph" w:styleId="Fuzeile">
    <w:name w:val="footer"/>
    <w:basedOn w:val="Standard"/>
    <w:link w:val="FuzeileZchn"/>
    <w:uiPriority w:val="99"/>
    <w:unhideWhenUsed/>
    <w:rsid w:val="002916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161A"/>
  </w:style>
  <w:style w:type="character" w:styleId="Hyperlink">
    <w:name w:val="Hyperlink"/>
    <w:basedOn w:val="Absatz-Standardschriftart"/>
    <w:uiPriority w:val="99"/>
    <w:unhideWhenUsed/>
    <w:rsid w:val="006E3B44"/>
    <w:rPr>
      <w:color w:val="0563C1" w:themeColor="hyperlink"/>
      <w:u w:val="single"/>
    </w:rPr>
  </w:style>
  <w:style w:type="character" w:styleId="NichtaufgelsteErwhnung">
    <w:name w:val="Unresolved Mention"/>
    <w:basedOn w:val="Absatz-Standardschriftart"/>
    <w:uiPriority w:val="99"/>
    <w:semiHidden/>
    <w:unhideWhenUsed/>
    <w:rsid w:val="006E3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0531">
      <w:bodyDiv w:val="1"/>
      <w:marLeft w:val="0"/>
      <w:marRight w:val="0"/>
      <w:marTop w:val="0"/>
      <w:marBottom w:val="0"/>
      <w:divBdr>
        <w:top w:val="none" w:sz="0" w:space="0" w:color="auto"/>
        <w:left w:val="none" w:sz="0" w:space="0" w:color="auto"/>
        <w:bottom w:val="none" w:sz="0" w:space="0" w:color="auto"/>
        <w:right w:val="none" w:sz="0" w:space="0" w:color="auto"/>
      </w:divBdr>
    </w:div>
    <w:div w:id="141427439">
      <w:bodyDiv w:val="1"/>
      <w:marLeft w:val="0"/>
      <w:marRight w:val="0"/>
      <w:marTop w:val="0"/>
      <w:marBottom w:val="0"/>
      <w:divBdr>
        <w:top w:val="none" w:sz="0" w:space="0" w:color="auto"/>
        <w:left w:val="none" w:sz="0" w:space="0" w:color="auto"/>
        <w:bottom w:val="none" w:sz="0" w:space="0" w:color="auto"/>
        <w:right w:val="none" w:sz="0" w:space="0" w:color="auto"/>
      </w:divBdr>
    </w:div>
    <w:div w:id="167715241">
      <w:bodyDiv w:val="1"/>
      <w:marLeft w:val="0"/>
      <w:marRight w:val="0"/>
      <w:marTop w:val="0"/>
      <w:marBottom w:val="0"/>
      <w:divBdr>
        <w:top w:val="none" w:sz="0" w:space="0" w:color="auto"/>
        <w:left w:val="none" w:sz="0" w:space="0" w:color="auto"/>
        <w:bottom w:val="none" w:sz="0" w:space="0" w:color="auto"/>
        <w:right w:val="none" w:sz="0" w:space="0" w:color="auto"/>
      </w:divBdr>
    </w:div>
    <w:div w:id="333803699">
      <w:bodyDiv w:val="1"/>
      <w:marLeft w:val="0"/>
      <w:marRight w:val="0"/>
      <w:marTop w:val="0"/>
      <w:marBottom w:val="0"/>
      <w:divBdr>
        <w:top w:val="none" w:sz="0" w:space="0" w:color="auto"/>
        <w:left w:val="none" w:sz="0" w:space="0" w:color="auto"/>
        <w:bottom w:val="none" w:sz="0" w:space="0" w:color="auto"/>
        <w:right w:val="none" w:sz="0" w:space="0" w:color="auto"/>
      </w:divBdr>
    </w:div>
    <w:div w:id="422146225">
      <w:bodyDiv w:val="1"/>
      <w:marLeft w:val="0"/>
      <w:marRight w:val="0"/>
      <w:marTop w:val="0"/>
      <w:marBottom w:val="0"/>
      <w:divBdr>
        <w:top w:val="none" w:sz="0" w:space="0" w:color="auto"/>
        <w:left w:val="none" w:sz="0" w:space="0" w:color="auto"/>
        <w:bottom w:val="none" w:sz="0" w:space="0" w:color="auto"/>
        <w:right w:val="none" w:sz="0" w:space="0" w:color="auto"/>
      </w:divBdr>
    </w:div>
    <w:div w:id="433792904">
      <w:bodyDiv w:val="1"/>
      <w:marLeft w:val="0"/>
      <w:marRight w:val="0"/>
      <w:marTop w:val="0"/>
      <w:marBottom w:val="0"/>
      <w:divBdr>
        <w:top w:val="none" w:sz="0" w:space="0" w:color="auto"/>
        <w:left w:val="none" w:sz="0" w:space="0" w:color="auto"/>
        <w:bottom w:val="none" w:sz="0" w:space="0" w:color="auto"/>
        <w:right w:val="none" w:sz="0" w:space="0" w:color="auto"/>
      </w:divBdr>
    </w:div>
    <w:div w:id="463624867">
      <w:bodyDiv w:val="1"/>
      <w:marLeft w:val="0"/>
      <w:marRight w:val="0"/>
      <w:marTop w:val="0"/>
      <w:marBottom w:val="0"/>
      <w:divBdr>
        <w:top w:val="none" w:sz="0" w:space="0" w:color="auto"/>
        <w:left w:val="none" w:sz="0" w:space="0" w:color="auto"/>
        <w:bottom w:val="none" w:sz="0" w:space="0" w:color="auto"/>
        <w:right w:val="none" w:sz="0" w:space="0" w:color="auto"/>
      </w:divBdr>
    </w:div>
    <w:div w:id="922493919">
      <w:bodyDiv w:val="1"/>
      <w:marLeft w:val="0"/>
      <w:marRight w:val="0"/>
      <w:marTop w:val="0"/>
      <w:marBottom w:val="0"/>
      <w:divBdr>
        <w:top w:val="none" w:sz="0" w:space="0" w:color="auto"/>
        <w:left w:val="none" w:sz="0" w:space="0" w:color="auto"/>
        <w:bottom w:val="none" w:sz="0" w:space="0" w:color="auto"/>
        <w:right w:val="none" w:sz="0" w:space="0" w:color="auto"/>
      </w:divBdr>
    </w:div>
    <w:div w:id="967855341">
      <w:bodyDiv w:val="1"/>
      <w:marLeft w:val="0"/>
      <w:marRight w:val="0"/>
      <w:marTop w:val="0"/>
      <w:marBottom w:val="0"/>
      <w:divBdr>
        <w:top w:val="none" w:sz="0" w:space="0" w:color="auto"/>
        <w:left w:val="none" w:sz="0" w:space="0" w:color="auto"/>
        <w:bottom w:val="none" w:sz="0" w:space="0" w:color="auto"/>
        <w:right w:val="none" w:sz="0" w:space="0" w:color="auto"/>
      </w:divBdr>
    </w:div>
    <w:div w:id="1042942009">
      <w:bodyDiv w:val="1"/>
      <w:marLeft w:val="0"/>
      <w:marRight w:val="0"/>
      <w:marTop w:val="0"/>
      <w:marBottom w:val="0"/>
      <w:divBdr>
        <w:top w:val="none" w:sz="0" w:space="0" w:color="auto"/>
        <w:left w:val="none" w:sz="0" w:space="0" w:color="auto"/>
        <w:bottom w:val="none" w:sz="0" w:space="0" w:color="auto"/>
        <w:right w:val="none" w:sz="0" w:space="0" w:color="auto"/>
      </w:divBdr>
    </w:div>
    <w:div w:id="1243173820">
      <w:bodyDiv w:val="1"/>
      <w:marLeft w:val="0"/>
      <w:marRight w:val="0"/>
      <w:marTop w:val="0"/>
      <w:marBottom w:val="0"/>
      <w:divBdr>
        <w:top w:val="none" w:sz="0" w:space="0" w:color="auto"/>
        <w:left w:val="none" w:sz="0" w:space="0" w:color="auto"/>
        <w:bottom w:val="none" w:sz="0" w:space="0" w:color="auto"/>
        <w:right w:val="none" w:sz="0" w:space="0" w:color="auto"/>
      </w:divBdr>
    </w:div>
    <w:div w:id="1261062497">
      <w:bodyDiv w:val="1"/>
      <w:marLeft w:val="0"/>
      <w:marRight w:val="0"/>
      <w:marTop w:val="0"/>
      <w:marBottom w:val="0"/>
      <w:divBdr>
        <w:top w:val="none" w:sz="0" w:space="0" w:color="auto"/>
        <w:left w:val="none" w:sz="0" w:space="0" w:color="auto"/>
        <w:bottom w:val="none" w:sz="0" w:space="0" w:color="auto"/>
        <w:right w:val="none" w:sz="0" w:space="0" w:color="auto"/>
      </w:divBdr>
    </w:div>
    <w:div w:id="1323661323">
      <w:bodyDiv w:val="1"/>
      <w:marLeft w:val="0"/>
      <w:marRight w:val="0"/>
      <w:marTop w:val="0"/>
      <w:marBottom w:val="0"/>
      <w:divBdr>
        <w:top w:val="none" w:sz="0" w:space="0" w:color="auto"/>
        <w:left w:val="none" w:sz="0" w:space="0" w:color="auto"/>
        <w:bottom w:val="none" w:sz="0" w:space="0" w:color="auto"/>
        <w:right w:val="none" w:sz="0" w:space="0" w:color="auto"/>
      </w:divBdr>
    </w:div>
    <w:div w:id="1404717069">
      <w:bodyDiv w:val="1"/>
      <w:marLeft w:val="0"/>
      <w:marRight w:val="0"/>
      <w:marTop w:val="0"/>
      <w:marBottom w:val="0"/>
      <w:divBdr>
        <w:top w:val="none" w:sz="0" w:space="0" w:color="auto"/>
        <w:left w:val="none" w:sz="0" w:space="0" w:color="auto"/>
        <w:bottom w:val="none" w:sz="0" w:space="0" w:color="auto"/>
        <w:right w:val="none" w:sz="0" w:space="0" w:color="auto"/>
      </w:divBdr>
    </w:div>
    <w:div w:id="1505322344">
      <w:bodyDiv w:val="1"/>
      <w:marLeft w:val="0"/>
      <w:marRight w:val="0"/>
      <w:marTop w:val="0"/>
      <w:marBottom w:val="0"/>
      <w:divBdr>
        <w:top w:val="none" w:sz="0" w:space="0" w:color="auto"/>
        <w:left w:val="none" w:sz="0" w:space="0" w:color="auto"/>
        <w:bottom w:val="none" w:sz="0" w:space="0" w:color="auto"/>
        <w:right w:val="none" w:sz="0" w:space="0" w:color="auto"/>
      </w:divBdr>
    </w:div>
    <w:div w:id="1580946790">
      <w:bodyDiv w:val="1"/>
      <w:marLeft w:val="0"/>
      <w:marRight w:val="0"/>
      <w:marTop w:val="0"/>
      <w:marBottom w:val="0"/>
      <w:divBdr>
        <w:top w:val="none" w:sz="0" w:space="0" w:color="auto"/>
        <w:left w:val="none" w:sz="0" w:space="0" w:color="auto"/>
        <w:bottom w:val="none" w:sz="0" w:space="0" w:color="auto"/>
        <w:right w:val="none" w:sz="0" w:space="0" w:color="auto"/>
      </w:divBdr>
    </w:div>
    <w:div w:id="1588659573">
      <w:bodyDiv w:val="1"/>
      <w:marLeft w:val="0"/>
      <w:marRight w:val="0"/>
      <w:marTop w:val="0"/>
      <w:marBottom w:val="0"/>
      <w:divBdr>
        <w:top w:val="none" w:sz="0" w:space="0" w:color="auto"/>
        <w:left w:val="none" w:sz="0" w:space="0" w:color="auto"/>
        <w:bottom w:val="none" w:sz="0" w:space="0" w:color="auto"/>
        <w:right w:val="none" w:sz="0" w:space="0" w:color="auto"/>
      </w:divBdr>
    </w:div>
    <w:div w:id="1797142026">
      <w:bodyDiv w:val="1"/>
      <w:marLeft w:val="0"/>
      <w:marRight w:val="0"/>
      <w:marTop w:val="0"/>
      <w:marBottom w:val="0"/>
      <w:divBdr>
        <w:top w:val="none" w:sz="0" w:space="0" w:color="auto"/>
        <w:left w:val="none" w:sz="0" w:space="0" w:color="auto"/>
        <w:bottom w:val="none" w:sz="0" w:space="0" w:color="auto"/>
        <w:right w:val="none" w:sz="0" w:space="0" w:color="auto"/>
      </w:divBdr>
    </w:div>
    <w:div w:id="1806392854">
      <w:bodyDiv w:val="1"/>
      <w:marLeft w:val="0"/>
      <w:marRight w:val="0"/>
      <w:marTop w:val="0"/>
      <w:marBottom w:val="0"/>
      <w:divBdr>
        <w:top w:val="none" w:sz="0" w:space="0" w:color="auto"/>
        <w:left w:val="none" w:sz="0" w:space="0" w:color="auto"/>
        <w:bottom w:val="none" w:sz="0" w:space="0" w:color="auto"/>
        <w:right w:val="none" w:sz="0" w:space="0" w:color="auto"/>
      </w:divBdr>
    </w:div>
    <w:div w:id="1816873910">
      <w:bodyDiv w:val="1"/>
      <w:marLeft w:val="0"/>
      <w:marRight w:val="0"/>
      <w:marTop w:val="0"/>
      <w:marBottom w:val="0"/>
      <w:divBdr>
        <w:top w:val="none" w:sz="0" w:space="0" w:color="auto"/>
        <w:left w:val="none" w:sz="0" w:space="0" w:color="auto"/>
        <w:bottom w:val="none" w:sz="0" w:space="0" w:color="auto"/>
        <w:right w:val="none" w:sz="0" w:space="0" w:color="auto"/>
      </w:divBdr>
    </w:div>
    <w:div w:id="203118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in.tsukowa@domowin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6813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Tschuck</dc:creator>
  <cp:keywords/>
  <dc:description/>
  <cp:lastModifiedBy>..</cp:lastModifiedBy>
  <cp:revision>8</cp:revision>
  <cp:lastPrinted>2025-02-26T11:06:00Z</cp:lastPrinted>
  <dcterms:created xsi:type="dcterms:W3CDTF">2025-04-17T09:14:00Z</dcterms:created>
  <dcterms:modified xsi:type="dcterms:W3CDTF">2025-04-23T09:19:00Z</dcterms:modified>
</cp:coreProperties>
</file>